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282E" w14:textId="77777777" w:rsidR="00840DBC" w:rsidRDefault="00840DBC" w:rsidP="00840DBC">
      <w:pPr>
        <w:jc w:val="both"/>
        <w:rPr>
          <w:rFonts w:ascii="Arial" w:hAnsi="Arial"/>
        </w:rPr>
      </w:pPr>
      <w:bookmarkStart w:id="0" w:name="_Hlk21438595"/>
    </w:p>
    <w:p w14:paraId="077C26C9" w14:textId="77777777" w:rsidR="00840DBC" w:rsidRDefault="00840DBC" w:rsidP="00840DBC">
      <w:pPr>
        <w:jc w:val="both"/>
        <w:rPr>
          <w:rFonts w:ascii="Arial" w:hAnsi="Arial"/>
        </w:rPr>
      </w:pPr>
    </w:p>
    <w:p w14:paraId="40E897BB" w14:textId="77777777" w:rsidR="00840DBC" w:rsidRDefault="00840DBC" w:rsidP="00840DBC">
      <w:pPr>
        <w:jc w:val="both"/>
        <w:rPr>
          <w:rFonts w:ascii="Arial" w:hAnsi="Arial"/>
        </w:rPr>
      </w:pPr>
    </w:p>
    <w:p w14:paraId="3611A8F1" w14:textId="77777777" w:rsidR="00840DBC" w:rsidRPr="00037453" w:rsidRDefault="00840DBC" w:rsidP="00840DBC">
      <w:pPr>
        <w:jc w:val="both"/>
        <w:rPr>
          <w:rFonts w:ascii="Arial" w:hAnsi="Arial"/>
        </w:rPr>
      </w:pPr>
      <w:r w:rsidRPr="00037453">
        <w:rPr>
          <w:rFonts w:ascii="Arial" w:hAnsi="Arial"/>
        </w:rPr>
        <w:t>This Self-Assessment Questionnaire (SAQ) is a tool to be used by an agency to:</w:t>
      </w:r>
    </w:p>
    <w:p w14:paraId="5E8AEE61" w14:textId="77777777" w:rsidR="00840DBC" w:rsidRPr="00037453" w:rsidRDefault="00840DBC" w:rsidP="00840DBC">
      <w:pPr>
        <w:numPr>
          <w:ilvl w:val="0"/>
          <w:numId w:val="1"/>
        </w:numPr>
        <w:tabs>
          <w:tab w:val="clear" w:pos="0"/>
          <w:tab w:val="num" w:pos="1080"/>
        </w:tabs>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12E7EE5C" w14:textId="77777777" w:rsidR="00840DBC" w:rsidRPr="00037453" w:rsidRDefault="00840DBC" w:rsidP="00840DBC">
      <w:pPr>
        <w:numPr>
          <w:ilvl w:val="0"/>
          <w:numId w:val="1"/>
        </w:numPr>
        <w:tabs>
          <w:tab w:val="clear" w:pos="0"/>
          <w:tab w:val="num" w:pos="1080"/>
        </w:tabs>
        <w:ind w:left="720"/>
        <w:jc w:val="both"/>
        <w:rPr>
          <w:rFonts w:ascii="Arial" w:hAnsi="Arial"/>
        </w:rPr>
      </w:pPr>
      <w:r w:rsidRPr="00037453">
        <w:rPr>
          <w:rFonts w:ascii="Arial" w:hAnsi="Arial"/>
        </w:rPr>
        <w:t>Evaluate the adequacy of existing procedures, both as written and actually performed.</w:t>
      </w:r>
    </w:p>
    <w:p w14:paraId="66B00135" w14:textId="77777777" w:rsidR="00840DBC" w:rsidRPr="00037453" w:rsidRDefault="00840DBC" w:rsidP="00840DBC">
      <w:pPr>
        <w:numPr>
          <w:ilvl w:val="0"/>
          <w:numId w:val="1"/>
        </w:numPr>
        <w:tabs>
          <w:tab w:val="clear" w:pos="0"/>
          <w:tab w:val="num" w:pos="1080"/>
        </w:tabs>
        <w:ind w:left="720"/>
        <w:jc w:val="both"/>
        <w:rPr>
          <w:rFonts w:ascii="Arial" w:hAnsi="Arial"/>
        </w:rPr>
      </w:pPr>
      <w:r w:rsidRPr="00037453">
        <w:rPr>
          <w:rFonts w:ascii="Arial" w:hAnsi="Arial"/>
        </w:rPr>
        <w:t>Ensure that written procedures and actual practices are the same</w:t>
      </w:r>
      <w:r>
        <w:rPr>
          <w:rFonts w:ascii="Arial" w:hAnsi="Arial"/>
        </w:rPr>
        <w:t>.</w:t>
      </w:r>
    </w:p>
    <w:p w14:paraId="092B3A87" w14:textId="77777777" w:rsidR="00840DBC" w:rsidRDefault="00840DBC" w:rsidP="00840DBC">
      <w:pPr>
        <w:jc w:val="both"/>
        <w:rPr>
          <w:rFonts w:ascii="Arial" w:hAnsi="Arial"/>
        </w:rPr>
      </w:pPr>
    </w:p>
    <w:p w14:paraId="5A711293" w14:textId="77777777" w:rsidR="00840DBC" w:rsidRDefault="00840DBC" w:rsidP="00840DBC">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3EE280D2" w14:textId="77777777" w:rsidR="00840DBC" w:rsidRDefault="00840DBC" w:rsidP="00840DBC">
      <w:pPr>
        <w:jc w:val="both"/>
        <w:rPr>
          <w:rFonts w:ascii="Arial" w:hAnsi="Arial"/>
        </w:rPr>
      </w:pPr>
    </w:p>
    <w:p w14:paraId="1274D5F4" w14:textId="77777777" w:rsidR="00840DBC" w:rsidRDefault="00840DBC" w:rsidP="00840DBC">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2740A711" w14:textId="77777777" w:rsidR="00840DBC" w:rsidRDefault="00840DBC" w:rsidP="00840DBC">
      <w:pPr>
        <w:numPr>
          <w:ilvl w:val="0"/>
          <w:numId w:val="2"/>
        </w:numPr>
        <w:tabs>
          <w:tab w:val="clear" w:pos="360"/>
        </w:tabs>
        <w:ind w:left="720"/>
        <w:jc w:val="both"/>
        <w:rPr>
          <w:rFonts w:ascii="Arial" w:hAnsi="Arial"/>
        </w:rPr>
      </w:pPr>
      <w:r w:rsidRPr="00037453">
        <w:rPr>
          <w:rFonts w:ascii="Arial" w:hAnsi="Arial"/>
        </w:rPr>
        <w:t>Developing new or revised procedures to correct the deficiency found</w:t>
      </w:r>
      <w:r>
        <w:rPr>
          <w:rFonts w:ascii="Arial" w:hAnsi="Arial"/>
        </w:rPr>
        <w:t>; or</w:t>
      </w:r>
    </w:p>
    <w:p w14:paraId="7655FE34" w14:textId="77777777" w:rsidR="00840DBC" w:rsidRDefault="00840DBC" w:rsidP="00840DBC">
      <w:pPr>
        <w:numPr>
          <w:ilvl w:val="0"/>
          <w:numId w:val="2"/>
        </w:numPr>
        <w:tabs>
          <w:tab w:val="clear" w:pos="360"/>
        </w:tabs>
        <w:ind w:left="720"/>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5C061896" w14:textId="77777777" w:rsidR="00840DBC" w:rsidRDefault="00840DBC" w:rsidP="00840DBC">
      <w:pPr>
        <w:jc w:val="both"/>
        <w:rPr>
          <w:rFonts w:ascii="Arial" w:hAnsi="Arial"/>
        </w:rPr>
      </w:pPr>
    </w:p>
    <w:p w14:paraId="70EA0A88" w14:textId="77777777" w:rsidR="00840DBC" w:rsidRDefault="00840DBC" w:rsidP="00840DBC">
      <w:pPr>
        <w:jc w:val="both"/>
        <w:rPr>
          <w:rFonts w:ascii="Arial" w:hAnsi="Arial"/>
        </w:rPr>
      </w:pPr>
      <w:r>
        <w:rPr>
          <w:rFonts w:ascii="Arial" w:hAnsi="Arial"/>
        </w:rPr>
        <w:t>The Comments/Issues column should be used for agency’s notes.</w:t>
      </w:r>
    </w:p>
    <w:p w14:paraId="5DA2EDA7" w14:textId="77777777" w:rsidR="00840DBC" w:rsidRDefault="00840DBC" w:rsidP="00840DBC">
      <w:pPr>
        <w:jc w:val="both"/>
        <w:rPr>
          <w:rFonts w:ascii="Arial" w:hAnsi="Arial"/>
        </w:rPr>
      </w:pPr>
    </w:p>
    <w:p w14:paraId="4E840F63" w14:textId="77777777" w:rsidR="00840DBC" w:rsidRDefault="00840DBC" w:rsidP="00840DBC">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3B4F1C23" w14:textId="77777777" w:rsidR="00840DBC" w:rsidRDefault="00840DBC" w:rsidP="00840DBC">
      <w:pPr>
        <w:jc w:val="both"/>
        <w:rPr>
          <w:rFonts w:ascii="Arial" w:hAnsi="Arial"/>
        </w:rPr>
      </w:pPr>
    </w:p>
    <w:p w14:paraId="64F73604" w14:textId="77777777" w:rsidR="00840DBC" w:rsidRPr="00B36FD7" w:rsidRDefault="00840DBC" w:rsidP="00840DBC">
      <w:pPr>
        <w:jc w:val="both"/>
        <w:rPr>
          <w:rFonts w:ascii="Arial" w:hAnsi="Arial"/>
        </w:rPr>
      </w:pPr>
      <w:r w:rsidRPr="00B36FD7">
        <w:rPr>
          <w:rFonts w:ascii="Arial" w:hAnsi="Arial"/>
        </w:rPr>
        <w:t>This document is to be used to help complete the agency’s Biennial Report on Internal Controls, which is due by July 1 of each even-numbered year.</w:t>
      </w:r>
    </w:p>
    <w:p w14:paraId="7AE02658" w14:textId="77777777" w:rsidR="00840DBC" w:rsidRPr="00B36FD7" w:rsidRDefault="00840DBC" w:rsidP="00840DBC">
      <w:pPr>
        <w:jc w:val="both"/>
        <w:rPr>
          <w:rFonts w:ascii="Arial" w:hAnsi="Arial" w:cs="Arial"/>
        </w:rPr>
      </w:pPr>
    </w:p>
    <w:p w14:paraId="042BF795" w14:textId="77777777" w:rsidR="00840DBC" w:rsidRPr="00B36FD7" w:rsidRDefault="00840DBC" w:rsidP="00840DBC">
      <w:pPr>
        <w:jc w:val="both"/>
        <w:rPr>
          <w:rFonts w:ascii="Arial" w:hAnsi="Arial" w:cs="Arial"/>
        </w:rPr>
      </w:pPr>
      <w:r w:rsidRPr="00B36FD7">
        <w:rPr>
          <w:rFonts w:ascii="Arial" w:hAnsi="Arial" w:cs="Arial"/>
        </w:rPr>
        <w:t>Thank you for your cooperation.</w:t>
      </w:r>
    </w:p>
    <w:bookmarkEnd w:id="0"/>
    <w:p w14:paraId="5F0A4F48" w14:textId="77777777" w:rsidR="000E28BE" w:rsidRDefault="000E28BE" w:rsidP="005E4B51">
      <w:pPr>
        <w:pStyle w:val="BodyTextIndent2"/>
        <w:ind w:left="-965" w:right="-720"/>
        <w:jc w:val="both"/>
        <w:rPr>
          <w:rFonts w:ascii="Arial" w:hAnsi="Arial" w:cs="Arial"/>
          <w:sz w:val="22"/>
        </w:rPr>
      </w:pPr>
    </w:p>
    <w:p w14:paraId="2990787D"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266B2C80"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78970336"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54633137"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7C63FBE5"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22C37621"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3F97A63B"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37D101E5"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68428D93"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5C3E2302"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56D1DF10"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4C6752C3"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32DED689"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29D91B7D"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09005C76"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6DE7CA5F"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704B7E7E"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1B409BD7"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18A74885"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6495DFBF"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r>
        <w:rPr>
          <w:rFonts w:ascii="Arial" w:hAnsi="Arial"/>
          <w:b/>
          <w:szCs w:val="24"/>
          <w:u w:val="single"/>
        </w:rPr>
        <w:lastRenderedPageBreak/>
        <w:t xml:space="preserve">Definition of Roles </w:t>
      </w:r>
    </w:p>
    <w:p w14:paraId="64B57C86"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21770E3A" w14:textId="77777777" w:rsidR="00BA0F0E" w:rsidRDefault="00BA0F0E"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F00323">
        <w:rPr>
          <w:rFonts w:ascii="Arial" w:hAnsi="Arial"/>
          <w:b/>
          <w:szCs w:val="24"/>
        </w:rPr>
        <w:t>Procurement Card Manager</w:t>
      </w:r>
      <w:r>
        <w:rPr>
          <w:rFonts w:ascii="Arial" w:hAnsi="Arial"/>
          <w:szCs w:val="24"/>
        </w:rPr>
        <w:t xml:space="preserve"> (PCM)</w:t>
      </w:r>
      <w:r w:rsidRPr="00F00323">
        <w:rPr>
          <w:rFonts w:ascii="Arial" w:hAnsi="Arial"/>
          <w:szCs w:val="24"/>
        </w:rPr>
        <w:t xml:space="preserve"> i</w:t>
      </w:r>
      <w:r>
        <w:rPr>
          <w:rFonts w:ascii="Arial" w:hAnsi="Arial"/>
          <w:szCs w:val="24"/>
        </w:rPr>
        <w:t>s</w:t>
      </w:r>
      <w:r w:rsidRPr="00F00323">
        <w:rPr>
          <w:rFonts w:ascii="Arial" w:hAnsi="Arial"/>
          <w:szCs w:val="24"/>
        </w:rPr>
        <w:t xml:space="preserve"> </w:t>
      </w:r>
      <w:r>
        <w:rPr>
          <w:rFonts w:ascii="Arial" w:hAnsi="Arial"/>
          <w:szCs w:val="24"/>
        </w:rPr>
        <w:t>located at</w:t>
      </w:r>
      <w:r w:rsidRPr="00F00323">
        <w:rPr>
          <w:rFonts w:ascii="Arial" w:hAnsi="Arial"/>
          <w:szCs w:val="24"/>
        </w:rPr>
        <w:t xml:space="preserve"> </w:t>
      </w:r>
      <w:r>
        <w:rPr>
          <w:rFonts w:ascii="Arial" w:hAnsi="Arial"/>
          <w:szCs w:val="24"/>
        </w:rPr>
        <w:t xml:space="preserve">the </w:t>
      </w:r>
      <w:r w:rsidRPr="00F00323">
        <w:rPr>
          <w:rFonts w:ascii="Arial" w:hAnsi="Arial"/>
          <w:szCs w:val="24"/>
        </w:rPr>
        <w:t>Purchasing Divisio</w:t>
      </w:r>
      <w:r>
        <w:rPr>
          <w:rFonts w:ascii="Arial" w:hAnsi="Arial"/>
          <w:szCs w:val="24"/>
        </w:rPr>
        <w:t>n, Department of Administration.</w:t>
      </w:r>
    </w:p>
    <w:p w14:paraId="6F698FF9" w14:textId="77777777" w:rsidR="00BA0F0E" w:rsidRDefault="00BA0F0E" w:rsidP="00BA0F0E">
      <w:pPr>
        <w:pStyle w:val="Level1"/>
        <w:numPr>
          <w:ilvl w:val="0"/>
          <w:numId w:val="0"/>
        </w:numPr>
        <w:tabs>
          <w:tab w:val="left" w:pos="-1440"/>
        </w:tabs>
        <w:spacing w:line="235" w:lineRule="auto"/>
        <w:jc w:val="both"/>
        <w:rPr>
          <w:rFonts w:ascii="Arial" w:hAnsi="Arial"/>
          <w:szCs w:val="24"/>
        </w:rPr>
      </w:pPr>
    </w:p>
    <w:p w14:paraId="3FC5398B" w14:textId="77777777" w:rsidR="00BA0F0E" w:rsidRDefault="00BA0F0E"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0C6342">
        <w:rPr>
          <w:rFonts w:ascii="Arial" w:hAnsi="Arial"/>
          <w:b/>
          <w:szCs w:val="24"/>
        </w:rPr>
        <w:t>Procurement</w:t>
      </w:r>
      <w:r>
        <w:rPr>
          <w:rFonts w:ascii="Arial" w:hAnsi="Arial"/>
          <w:szCs w:val="24"/>
        </w:rPr>
        <w:t xml:space="preserve"> </w:t>
      </w:r>
      <w:r w:rsidRPr="000C6342">
        <w:rPr>
          <w:rFonts w:ascii="Arial" w:hAnsi="Arial"/>
          <w:b/>
          <w:szCs w:val="24"/>
        </w:rPr>
        <w:t>Point of Contact</w:t>
      </w:r>
      <w:r>
        <w:rPr>
          <w:rFonts w:ascii="Arial" w:hAnsi="Arial"/>
          <w:szCs w:val="24"/>
        </w:rPr>
        <w:t xml:space="preserve"> (PPOC) is the department </w:t>
      </w:r>
      <w:proofErr w:type="gramStart"/>
      <w:r>
        <w:rPr>
          <w:rFonts w:ascii="Arial" w:hAnsi="Arial"/>
          <w:szCs w:val="24"/>
        </w:rPr>
        <w:t>contact</w:t>
      </w:r>
      <w:proofErr w:type="gramEnd"/>
      <w:r>
        <w:rPr>
          <w:rFonts w:ascii="Arial" w:hAnsi="Arial"/>
          <w:szCs w:val="24"/>
        </w:rPr>
        <w:t xml:space="preserve"> for Purchasing Division</w:t>
      </w:r>
      <w:r w:rsidRPr="007F306B">
        <w:rPr>
          <w:rFonts w:ascii="Arial" w:hAnsi="Arial"/>
          <w:szCs w:val="24"/>
        </w:rPr>
        <w:t xml:space="preserve"> </w:t>
      </w:r>
      <w:r>
        <w:rPr>
          <w:rFonts w:ascii="Arial" w:hAnsi="Arial"/>
          <w:szCs w:val="24"/>
        </w:rPr>
        <w:t xml:space="preserve">and coordinates with the </w:t>
      </w:r>
      <w:r w:rsidRPr="00F00323">
        <w:rPr>
          <w:rFonts w:ascii="Arial" w:hAnsi="Arial"/>
          <w:szCs w:val="24"/>
        </w:rPr>
        <w:t xml:space="preserve">state’s </w:t>
      </w:r>
      <w:r w:rsidRPr="00F00323">
        <w:rPr>
          <w:rFonts w:ascii="Arial" w:hAnsi="Arial"/>
          <w:b/>
          <w:szCs w:val="24"/>
        </w:rPr>
        <w:t>Procurement Card Manager</w:t>
      </w:r>
      <w:r w:rsidRPr="00F00323">
        <w:rPr>
          <w:rFonts w:ascii="Arial" w:hAnsi="Arial"/>
          <w:szCs w:val="24"/>
        </w:rPr>
        <w:t xml:space="preserve"> (PCM)</w:t>
      </w:r>
      <w:r>
        <w:rPr>
          <w:rFonts w:ascii="Arial" w:hAnsi="Arial"/>
          <w:szCs w:val="24"/>
        </w:rPr>
        <w:t xml:space="preserve"> for procurement card issues.  PPOC may also serve as the agency PCA.</w:t>
      </w:r>
    </w:p>
    <w:p w14:paraId="0C3D6D87" w14:textId="77777777" w:rsidR="00BA0F0E" w:rsidRDefault="00BA0F0E" w:rsidP="00BA0F0E">
      <w:pPr>
        <w:pStyle w:val="Level1"/>
        <w:numPr>
          <w:ilvl w:val="0"/>
          <w:numId w:val="0"/>
        </w:numPr>
        <w:tabs>
          <w:tab w:val="left" w:pos="-1440"/>
        </w:tabs>
        <w:spacing w:line="235" w:lineRule="auto"/>
        <w:jc w:val="both"/>
        <w:rPr>
          <w:rFonts w:ascii="Arial" w:hAnsi="Arial"/>
          <w:szCs w:val="24"/>
        </w:rPr>
      </w:pPr>
    </w:p>
    <w:p w14:paraId="2B9F9A54" w14:textId="5AB883A0" w:rsidR="00BA0F0E" w:rsidRDefault="00BA0F0E" w:rsidP="00BA0F0E">
      <w:pPr>
        <w:pStyle w:val="Level1"/>
        <w:numPr>
          <w:ilvl w:val="0"/>
          <w:numId w:val="0"/>
        </w:numPr>
        <w:tabs>
          <w:tab w:val="left" w:pos="-1440"/>
        </w:tabs>
        <w:spacing w:line="235" w:lineRule="auto"/>
        <w:jc w:val="both"/>
        <w:rPr>
          <w:rFonts w:ascii="Arial" w:hAnsi="Arial"/>
          <w:szCs w:val="24"/>
        </w:rPr>
      </w:pPr>
      <w:r>
        <w:rPr>
          <w:rFonts w:ascii="Arial" w:hAnsi="Arial"/>
          <w:szCs w:val="24"/>
        </w:rPr>
        <w:t>The</w:t>
      </w:r>
      <w:r w:rsidRPr="00F00323">
        <w:rPr>
          <w:rFonts w:ascii="Arial" w:hAnsi="Arial"/>
          <w:b/>
          <w:szCs w:val="24"/>
        </w:rPr>
        <w:t xml:space="preserve"> Procurement Card Administrator</w:t>
      </w:r>
      <w:r w:rsidRPr="00F00323">
        <w:rPr>
          <w:rFonts w:ascii="Arial" w:hAnsi="Arial"/>
          <w:szCs w:val="24"/>
        </w:rPr>
        <w:t xml:space="preserve"> (PCA)</w:t>
      </w:r>
      <w:r>
        <w:rPr>
          <w:rFonts w:ascii="Arial" w:hAnsi="Arial"/>
          <w:szCs w:val="24"/>
        </w:rPr>
        <w:t xml:space="preserve"> </w:t>
      </w:r>
      <w:r w:rsidRPr="00F00323">
        <w:rPr>
          <w:rFonts w:ascii="Arial" w:hAnsi="Arial"/>
          <w:szCs w:val="24"/>
        </w:rPr>
        <w:t xml:space="preserve">provides program oversight </w:t>
      </w:r>
      <w:r>
        <w:rPr>
          <w:rFonts w:ascii="Arial" w:hAnsi="Arial"/>
          <w:szCs w:val="24"/>
        </w:rPr>
        <w:t xml:space="preserve">at the agency level </w:t>
      </w:r>
      <w:r w:rsidRPr="00F00323">
        <w:rPr>
          <w:rFonts w:ascii="Arial" w:hAnsi="Arial"/>
          <w:szCs w:val="24"/>
        </w:rPr>
        <w:t xml:space="preserve">and ensures that the </w:t>
      </w:r>
      <w:r w:rsidR="002A7166">
        <w:rPr>
          <w:rFonts w:ascii="Arial" w:hAnsi="Arial"/>
          <w:szCs w:val="24"/>
        </w:rPr>
        <w:t>cardholder</w:t>
      </w:r>
      <w:r w:rsidRPr="00F00323">
        <w:rPr>
          <w:rFonts w:ascii="Arial" w:hAnsi="Arial"/>
          <w:szCs w:val="24"/>
        </w:rPr>
        <w:t xml:space="preserve"> and agency comply with the state’s procurement card contract and coordinates program activities with the </w:t>
      </w:r>
      <w:r>
        <w:rPr>
          <w:rFonts w:ascii="Arial" w:hAnsi="Arial"/>
          <w:szCs w:val="24"/>
        </w:rPr>
        <w:t>department’s PPOC.  PCA may also serve as the agency PPOC.</w:t>
      </w:r>
    </w:p>
    <w:p w14:paraId="24F04A88" w14:textId="77777777" w:rsidR="00BA0F0E" w:rsidRPr="00F00323" w:rsidRDefault="00BA0F0E" w:rsidP="00BA0F0E">
      <w:pPr>
        <w:pStyle w:val="Level1"/>
        <w:numPr>
          <w:ilvl w:val="0"/>
          <w:numId w:val="0"/>
        </w:numPr>
        <w:tabs>
          <w:tab w:val="left" w:pos="-1440"/>
        </w:tabs>
        <w:spacing w:line="235" w:lineRule="auto"/>
        <w:jc w:val="both"/>
        <w:rPr>
          <w:rFonts w:ascii="Arial" w:hAnsi="Arial"/>
          <w:szCs w:val="24"/>
        </w:rPr>
      </w:pPr>
    </w:p>
    <w:p w14:paraId="3167F7DB" w14:textId="5BD96D98" w:rsidR="00BA0F0E" w:rsidRDefault="00BA0F0E" w:rsidP="00BA0F0E">
      <w:pPr>
        <w:pStyle w:val="Level1"/>
        <w:numPr>
          <w:ilvl w:val="0"/>
          <w:numId w:val="0"/>
        </w:numPr>
        <w:tabs>
          <w:tab w:val="left" w:pos="-1440"/>
        </w:tabs>
        <w:spacing w:line="235" w:lineRule="auto"/>
        <w:jc w:val="both"/>
        <w:rPr>
          <w:rFonts w:ascii="Arial" w:hAnsi="Arial"/>
          <w:szCs w:val="24"/>
        </w:rPr>
      </w:pPr>
      <w:r w:rsidRPr="009C1EF4">
        <w:rPr>
          <w:rFonts w:ascii="Arial" w:hAnsi="Arial"/>
          <w:szCs w:val="24"/>
        </w:rPr>
        <w:t xml:space="preserve">The </w:t>
      </w:r>
      <w:r w:rsidRPr="009C1EF4">
        <w:rPr>
          <w:rFonts w:ascii="Arial" w:hAnsi="Arial"/>
          <w:b/>
          <w:szCs w:val="24"/>
        </w:rPr>
        <w:t>Supervisor</w:t>
      </w:r>
      <w:r w:rsidRPr="009C1EF4">
        <w:rPr>
          <w:rFonts w:ascii="Arial" w:hAnsi="Arial"/>
          <w:szCs w:val="24"/>
        </w:rPr>
        <w:t xml:space="preserve"> is the agency employee who approves the legitimacy of purchases and exceptions made by the </w:t>
      </w:r>
      <w:r w:rsidR="002A7166">
        <w:rPr>
          <w:rFonts w:ascii="Arial" w:hAnsi="Arial"/>
          <w:szCs w:val="24"/>
        </w:rPr>
        <w:t>cardholder</w:t>
      </w:r>
      <w:r w:rsidRPr="009C1EF4">
        <w:rPr>
          <w:rFonts w:ascii="Arial" w:hAnsi="Arial"/>
          <w:szCs w:val="24"/>
        </w:rPr>
        <w:t>.  The Supervisor may also serve as the agency PCA.</w:t>
      </w:r>
    </w:p>
    <w:p w14:paraId="7C9C6C17" w14:textId="77777777" w:rsidR="00BA0F0E" w:rsidRPr="00F00323" w:rsidRDefault="00BA0F0E" w:rsidP="00BA0F0E">
      <w:pPr>
        <w:pStyle w:val="Level1"/>
        <w:numPr>
          <w:ilvl w:val="0"/>
          <w:numId w:val="0"/>
        </w:numPr>
        <w:tabs>
          <w:tab w:val="left" w:pos="-1440"/>
        </w:tabs>
        <w:spacing w:line="235" w:lineRule="auto"/>
        <w:jc w:val="both"/>
        <w:rPr>
          <w:rFonts w:ascii="Arial" w:hAnsi="Arial"/>
          <w:szCs w:val="24"/>
        </w:rPr>
      </w:pPr>
    </w:p>
    <w:p w14:paraId="17EB9EE7" w14:textId="38D0CF35" w:rsidR="00BA0F0E" w:rsidRDefault="00BA0F0E" w:rsidP="00BA0F0E">
      <w:pPr>
        <w:pStyle w:val="Level1"/>
        <w:numPr>
          <w:ilvl w:val="0"/>
          <w:numId w:val="0"/>
        </w:numPr>
        <w:tabs>
          <w:tab w:val="left" w:pos="-1440"/>
        </w:tabs>
        <w:spacing w:line="235" w:lineRule="auto"/>
        <w:jc w:val="both"/>
        <w:rPr>
          <w:rFonts w:ascii="Arial" w:hAnsi="Arial"/>
          <w:szCs w:val="24"/>
        </w:rPr>
      </w:pPr>
      <w:r w:rsidRPr="00F00323">
        <w:rPr>
          <w:rFonts w:ascii="Arial" w:hAnsi="Arial"/>
          <w:szCs w:val="24"/>
        </w:rPr>
        <w:t>The</w:t>
      </w:r>
      <w:r>
        <w:rPr>
          <w:rFonts w:ascii="Arial" w:hAnsi="Arial"/>
          <w:szCs w:val="24"/>
        </w:rPr>
        <w:t xml:space="preserve"> </w:t>
      </w:r>
      <w:r w:rsidR="002A7166">
        <w:rPr>
          <w:rFonts w:ascii="Arial" w:hAnsi="Arial"/>
          <w:b/>
          <w:szCs w:val="24"/>
        </w:rPr>
        <w:t>cardholder</w:t>
      </w:r>
      <w:r w:rsidRPr="00F00323">
        <w:rPr>
          <w:rFonts w:ascii="Arial" w:hAnsi="Arial"/>
          <w:szCs w:val="24"/>
        </w:rPr>
        <w:t xml:space="preserve"> is the</w:t>
      </w:r>
      <w:r>
        <w:rPr>
          <w:rFonts w:ascii="Arial" w:hAnsi="Arial"/>
          <w:szCs w:val="24"/>
        </w:rPr>
        <w:t xml:space="preserve"> agency</w:t>
      </w:r>
      <w:r w:rsidRPr="00F00323">
        <w:rPr>
          <w:rFonts w:ascii="Arial" w:hAnsi="Arial"/>
          <w:szCs w:val="24"/>
        </w:rPr>
        <w:t xml:space="preserve"> employee who is </w:t>
      </w:r>
      <w:r>
        <w:rPr>
          <w:rFonts w:ascii="Arial" w:hAnsi="Arial"/>
          <w:szCs w:val="24"/>
        </w:rPr>
        <w:t xml:space="preserve">issued a procurement card (p-card) and is </w:t>
      </w:r>
      <w:r w:rsidRPr="00F00323">
        <w:rPr>
          <w:rFonts w:ascii="Arial" w:hAnsi="Arial"/>
          <w:szCs w:val="24"/>
        </w:rPr>
        <w:t>authorized to use the card on behalf of the agency.</w:t>
      </w:r>
    </w:p>
    <w:p w14:paraId="453BB0CD" w14:textId="77777777" w:rsidR="00BA0F0E" w:rsidRDefault="00BA0F0E" w:rsidP="00BA0F0E">
      <w:pPr>
        <w:pStyle w:val="Level1"/>
        <w:numPr>
          <w:ilvl w:val="0"/>
          <w:numId w:val="0"/>
        </w:numPr>
        <w:tabs>
          <w:tab w:val="left" w:pos="-1440"/>
        </w:tabs>
        <w:spacing w:line="235" w:lineRule="auto"/>
        <w:jc w:val="both"/>
        <w:rPr>
          <w:rFonts w:ascii="Arial" w:hAnsi="Arial"/>
          <w:szCs w:val="24"/>
        </w:rPr>
      </w:pPr>
    </w:p>
    <w:p w14:paraId="1DFA7ABF" w14:textId="064BCFC2" w:rsidR="00BA0F0E" w:rsidRDefault="00BA0F0E"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D608BC">
        <w:rPr>
          <w:rFonts w:ascii="Arial" w:hAnsi="Arial"/>
          <w:b/>
          <w:szCs w:val="24"/>
        </w:rPr>
        <w:t>Approver</w:t>
      </w:r>
      <w:r>
        <w:rPr>
          <w:rFonts w:ascii="Arial" w:hAnsi="Arial"/>
          <w:szCs w:val="24"/>
        </w:rPr>
        <w:t xml:space="preserve"> in WORKS is the equivalent of a Pend 3 in Advantage. The Approver/Pend3 may serve as the agency’s PCA.</w:t>
      </w:r>
      <w:r w:rsidR="00930F41">
        <w:rPr>
          <w:rFonts w:ascii="Arial" w:hAnsi="Arial"/>
          <w:szCs w:val="24"/>
        </w:rPr>
        <w:t xml:space="preserve"> Pend 3 is a “Level 1 approver” in the new accounting system.</w:t>
      </w:r>
    </w:p>
    <w:p w14:paraId="2D43B5CC" w14:textId="77777777" w:rsidR="00BA0F0E" w:rsidRDefault="00BA0F0E" w:rsidP="00BA0F0E">
      <w:pPr>
        <w:pStyle w:val="Level1"/>
        <w:numPr>
          <w:ilvl w:val="0"/>
          <w:numId w:val="0"/>
        </w:numPr>
        <w:tabs>
          <w:tab w:val="left" w:pos="-1440"/>
        </w:tabs>
        <w:spacing w:line="235" w:lineRule="auto"/>
        <w:jc w:val="both"/>
        <w:rPr>
          <w:rFonts w:ascii="Arial" w:hAnsi="Arial"/>
          <w:szCs w:val="24"/>
        </w:rPr>
      </w:pPr>
    </w:p>
    <w:p w14:paraId="19A226BB" w14:textId="6E1A1175" w:rsidR="00BA0F0E" w:rsidRDefault="00BA0F0E" w:rsidP="00BA0F0E">
      <w:pPr>
        <w:pStyle w:val="Level1"/>
        <w:numPr>
          <w:ilvl w:val="0"/>
          <w:numId w:val="0"/>
        </w:numPr>
        <w:tabs>
          <w:tab w:val="left" w:pos="-1440"/>
        </w:tabs>
        <w:spacing w:line="235" w:lineRule="auto"/>
        <w:jc w:val="both"/>
        <w:rPr>
          <w:rFonts w:ascii="Arial" w:hAnsi="Arial"/>
          <w:szCs w:val="24"/>
        </w:rPr>
      </w:pPr>
      <w:r>
        <w:rPr>
          <w:rFonts w:ascii="Arial" w:hAnsi="Arial"/>
          <w:szCs w:val="24"/>
        </w:rPr>
        <w:t xml:space="preserve">The </w:t>
      </w:r>
      <w:r w:rsidRPr="00D608BC">
        <w:rPr>
          <w:rFonts w:ascii="Arial" w:hAnsi="Arial"/>
          <w:b/>
          <w:szCs w:val="24"/>
        </w:rPr>
        <w:t>Accountant</w:t>
      </w:r>
      <w:r>
        <w:rPr>
          <w:rFonts w:ascii="Arial" w:hAnsi="Arial"/>
          <w:szCs w:val="24"/>
        </w:rPr>
        <w:t xml:space="preserve"> in WORKS is the equivalent of a Pend 4 in Advantage.</w:t>
      </w:r>
      <w:r w:rsidR="002B69BB" w:rsidRPr="002B69BB">
        <w:rPr>
          <w:rFonts w:ascii="Arial" w:hAnsi="Arial"/>
          <w:snapToGrid/>
          <w:szCs w:val="24"/>
        </w:rPr>
        <w:t xml:space="preserve"> </w:t>
      </w:r>
      <w:r w:rsidR="002B69BB" w:rsidRPr="002B69BB">
        <w:rPr>
          <w:rFonts w:ascii="Arial" w:hAnsi="Arial"/>
          <w:szCs w:val="24"/>
        </w:rPr>
        <w:t xml:space="preserve">Pend </w:t>
      </w:r>
      <w:r w:rsidR="002B69BB">
        <w:rPr>
          <w:rFonts w:ascii="Arial" w:hAnsi="Arial"/>
          <w:szCs w:val="24"/>
        </w:rPr>
        <w:t>4</w:t>
      </w:r>
      <w:r w:rsidR="002B69BB" w:rsidRPr="002B69BB">
        <w:rPr>
          <w:rFonts w:ascii="Arial" w:hAnsi="Arial"/>
          <w:szCs w:val="24"/>
        </w:rPr>
        <w:t xml:space="preserve"> is a “Level </w:t>
      </w:r>
      <w:r w:rsidR="002B69BB">
        <w:rPr>
          <w:rFonts w:ascii="Arial" w:hAnsi="Arial"/>
          <w:szCs w:val="24"/>
        </w:rPr>
        <w:t>2</w:t>
      </w:r>
      <w:r w:rsidR="002B69BB" w:rsidRPr="002B69BB">
        <w:rPr>
          <w:rFonts w:ascii="Arial" w:hAnsi="Arial"/>
          <w:szCs w:val="24"/>
        </w:rPr>
        <w:t xml:space="preserve"> approver” in the new accounting system.</w:t>
      </w:r>
    </w:p>
    <w:p w14:paraId="7CB4A2AE" w14:textId="77777777" w:rsidR="00BA0F0E" w:rsidRDefault="00BA0F0E" w:rsidP="00BA0F0E">
      <w:pPr>
        <w:pStyle w:val="Level1"/>
        <w:numPr>
          <w:ilvl w:val="0"/>
          <w:numId w:val="0"/>
        </w:numPr>
        <w:tabs>
          <w:tab w:val="left" w:pos="-1440"/>
        </w:tabs>
        <w:spacing w:line="235" w:lineRule="auto"/>
        <w:jc w:val="both"/>
        <w:rPr>
          <w:rFonts w:ascii="Arial" w:hAnsi="Arial"/>
          <w:b/>
          <w:szCs w:val="24"/>
          <w:u w:val="single"/>
        </w:rPr>
      </w:pPr>
    </w:p>
    <w:p w14:paraId="38D1E9BE" w14:textId="77777777" w:rsidR="00BA0F0E" w:rsidRPr="00153C5F" w:rsidRDefault="00BA0F0E" w:rsidP="00BA0F0E">
      <w:pPr>
        <w:pStyle w:val="Level1"/>
        <w:numPr>
          <w:ilvl w:val="0"/>
          <w:numId w:val="0"/>
        </w:numPr>
        <w:tabs>
          <w:tab w:val="left" w:pos="-1440"/>
        </w:tabs>
        <w:spacing w:line="235" w:lineRule="auto"/>
        <w:jc w:val="both"/>
        <w:rPr>
          <w:rFonts w:ascii="Arial" w:hAnsi="Arial"/>
          <w:szCs w:val="24"/>
        </w:rPr>
      </w:pPr>
      <w:r w:rsidRPr="00BA0F0E">
        <w:rPr>
          <w:rFonts w:ascii="Arial" w:hAnsi="Arial"/>
          <w:b/>
          <w:szCs w:val="24"/>
        </w:rPr>
        <w:t>WORKS</w:t>
      </w:r>
      <w:r w:rsidRPr="00153C5F">
        <w:rPr>
          <w:rFonts w:ascii="Arial" w:hAnsi="Arial"/>
          <w:szCs w:val="24"/>
        </w:rPr>
        <w:t xml:space="preserve"> is the Bank of America application used for managing p-card accounts, including adding and deleting cardholders, adjusting credit limits, and approving transactions.</w:t>
      </w:r>
    </w:p>
    <w:p w14:paraId="6800F3AA" w14:textId="77777777" w:rsidR="00166C3C" w:rsidRDefault="00126902">
      <w:pPr>
        <w:rPr>
          <w:rFonts w:ascii="Arial" w:hAnsi="Arial" w:cs="Arial"/>
          <w:sz w:val="22"/>
        </w:rPr>
      </w:pPr>
      <w:r>
        <w:rPr>
          <w:rFonts w:ascii="Arial" w:hAnsi="Arial" w:cs="Arial"/>
          <w:sz w:val="22"/>
        </w:rPr>
        <w:br w:type="page"/>
      </w:r>
    </w:p>
    <w:p w14:paraId="540B3738" w14:textId="1B8B5737" w:rsidR="00EB20F0" w:rsidRPr="00AF36DD" w:rsidRDefault="00AF36DD" w:rsidP="00AF36DD">
      <w:pPr>
        <w:pStyle w:val="ListParagraph"/>
        <w:spacing w:after="120"/>
        <w:ind w:left="360" w:hanging="360"/>
        <w:rPr>
          <w:rFonts w:ascii="Arial" w:hAnsi="Arial" w:cs="Arial"/>
          <w:b/>
          <w:bCs/>
          <w:szCs w:val="28"/>
        </w:rPr>
      </w:pPr>
      <w:r>
        <w:rPr>
          <w:rFonts w:ascii="Arial" w:hAnsi="Arial" w:cs="Arial"/>
          <w:b/>
          <w:bCs/>
          <w:szCs w:val="28"/>
        </w:rPr>
        <w:lastRenderedPageBreak/>
        <w:t>M.  Procurement Cards</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AF36DD" w:rsidRPr="00AF36DD" w14:paraId="7602D4DB" w14:textId="77777777" w:rsidTr="00AF36DD">
        <w:trPr>
          <w:cantSplit/>
        </w:trPr>
        <w:tc>
          <w:tcPr>
            <w:tcW w:w="6092" w:type="dxa"/>
            <w:gridSpan w:val="2"/>
            <w:shd w:val="clear" w:color="auto" w:fill="D9D9D9" w:themeFill="background1" w:themeFillShade="D9"/>
          </w:tcPr>
          <w:p w14:paraId="44F14988" w14:textId="047970AF" w:rsidR="00AF36DD" w:rsidRPr="00AF36DD" w:rsidRDefault="00AF36DD" w:rsidP="00AF36DD">
            <w:pPr>
              <w:pStyle w:val="Heading1"/>
              <w:tabs>
                <w:tab w:val="num" w:pos="720"/>
                <w:tab w:val="left" w:pos="8640"/>
              </w:tabs>
              <w:rPr>
                <w:sz w:val="22"/>
                <w:szCs w:val="22"/>
              </w:rPr>
            </w:pPr>
            <w:r w:rsidRPr="00AF36DD">
              <w:rPr>
                <w:sz w:val="22"/>
                <w:szCs w:val="22"/>
              </w:rPr>
              <w:t>General</w:t>
            </w:r>
          </w:p>
        </w:tc>
        <w:tc>
          <w:tcPr>
            <w:tcW w:w="540" w:type="dxa"/>
            <w:shd w:val="clear" w:color="auto" w:fill="D9D9D9" w:themeFill="background1" w:themeFillShade="D9"/>
            <w:vAlign w:val="bottom"/>
          </w:tcPr>
          <w:p w14:paraId="779EC723" w14:textId="67EFF987" w:rsidR="00AF36DD" w:rsidRPr="00AF36DD" w:rsidRDefault="00AF36DD" w:rsidP="00AF36DD">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214A76AA" w14:textId="6E673DE1" w:rsidR="00AF36DD" w:rsidRPr="00AF36DD" w:rsidRDefault="00AF36DD" w:rsidP="00AF36DD">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40B70F6E" w14:textId="5448D0D9" w:rsidR="00AF36DD" w:rsidRPr="00AF36DD" w:rsidRDefault="00AF36DD" w:rsidP="00AF36DD">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49D7C73A" w14:textId="57F48FC3" w:rsidR="00AF36DD" w:rsidRPr="00AF36DD" w:rsidRDefault="00AF36DD" w:rsidP="00AF36DD">
            <w:pPr>
              <w:rPr>
                <w:rFonts w:ascii="Arial" w:hAnsi="Arial" w:cs="Arial"/>
                <w:b/>
                <w:sz w:val="16"/>
                <w:szCs w:val="16"/>
              </w:rPr>
            </w:pPr>
            <w:r w:rsidRPr="00C33438">
              <w:rPr>
                <w:rFonts w:ascii="Arial" w:hAnsi="Arial" w:cs="Arial"/>
                <w:b/>
                <w:sz w:val="16"/>
                <w:szCs w:val="16"/>
              </w:rPr>
              <w:t>Comments/Issues</w:t>
            </w:r>
          </w:p>
        </w:tc>
      </w:tr>
      <w:tr w:rsidR="00AF36DD" w:rsidRPr="00AF36DD" w14:paraId="12D32B99" w14:textId="77777777" w:rsidTr="00AF36DD">
        <w:trPr>
          <w:cantSplit/>
          <w:trHeight w:val="420"/>
        </w:trPr>
        <w:tc>
          <w:tcPr>
            <w:tcW w:w="634" w:type="dxa"/>
            <w:tcMar>
              <w:left w:w="115" w:type="dxa"/>
              <w:right w:w="115" w:type="dxa"/>
            </w:tcMar>
          </w:tcPr>
          <w:p w14:paraId="65ACDF20"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33F8BB59" w14:textId="77777777" w:rsidR="00AF36DD" w:rsidRPr="00AF36DD" w:rsidRDefault="00AF36DD" w:rsidP="00585741">
            <w:pPr>
              <w:pStyle w:val="BodyText3"/>
              <w:rPr>
                <w:szCs w:val="22"/>
              </w:rPr>
            </w:pPr>
            <w:r w:rsidRPr="00AF36DD">
              <w:rPr>
                <w:szCs w:val="22"/>
              </w:rPr>
              <w:t>Does the agency have current policies and procedures regarding Procurement Card responsibilities incorporating all Purchasing Division and Controller’s requirements?</w:t>
            </w:r>
          </w:p>
        </w:tc>
        <w:tc>
          <w:tcPr>
            <w:tcW w:w="540" w:type="dxa"/>
            <w:tcBorders>
              <w:bottom w:val="single" w:sz="4" w:space="0" w:color="auto"/>
            </w:tcBorders>
          </w:tcPr>
          <w:p w14:paraId="68380E4F"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989E9C1"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AD97105"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12D1B9D7" w14:textId="77777777" w:rsidR="00AF36DD" w:rsidRPr="00AF36DD" w:rsidRDefault="00AF36DD" w:rsidP="00AF36DD">
            <w:pPr>
              <w:rPr>
                <w:rFonts w:ascii="Arial" w:hAnsi="Arial" w:cs="Arial"/>
                <w:sz w:val="22"/>
                <w:szCs w:val="22"/>
              </w:rPr>
            </w:pPr>
          </w:p>
        </w:tc>
      </w:tr>
      <w:tr w:rsidR="00AF36DD" w:rsidRPr="00AF36DD" w14:paraId="54EB1F50" w14:textId="77777777" w:rsidTr="00AF36DD">
        <w:trPr>
          <w:cantSplit/>
          <w:trHeight w:val="181"/>
        </w:trPr>
        <w:tc>
          <w:tcPr>
            <w:tcW w:w="634" w:type="dxa"/>
            <w:vMerge w:val="restart"/>
          </w:tcPr>
          <w:p w14:paraId="4A3C52CA"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14498696" w14:textId="7817AC67" w:rsidR="00AF36DD" w:rsidRPr="00AF36DD" w:rsidRDefault="00AF36DD" w:rsidP="00AF36DD">
            <w:pPr>
              <w:rPr>
                <w:rFonts w:ascii="Arial" w:eastAsia="MS Mincho" w:hAnsi="Arial" w:cs="Arial"/>
                <w:sz w:val="22"/>
                <w:szCs w:val="22"/>
              </w:rPr>
            </w:pPr>
            <w:r w:rsidRPr="00AF36DD">
              <w:rPr>
                <w:rFonts w:ascii="Arial" w:hAnsi="Arial" w:cs="Arial"/>
                <w:sz w:val="22"/>
                <w:szCs w:val="22"/>
              </w:rPr>
              <w:t>Has the agency head (or representative) determined:</w:t>
            </w:r>
          </w:p>
        </w:tc>
        <w:tc>
          <w:tcPr>
            <w:tcW w:w="540" w:type="dxa"/>
            <w:tcBorders>
              <w:bottom w:val="single" w:sz="4" w:space="0" w:color="auto"/>
            </w:tcBorders>
            <w:shd w:val="thinDiagStripe" w:color="auto" w:fill="auto"/>
          </w:tcPr>
          <w:p w14:paraId="63BCF631"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633D9D80"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4DD02053"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4474EE6A" w14:textId="77777777" w:rsidR="00AF36DD" w:rsidRPr="00AF36DD" w:rsidRDefault="00AF36DD" w:rsidP="00AF36DD">
            <w:pPr>
              <w:rPr>
                <w:rFonts w:ascii="Arial" w:hAnsi="Arial" w:cs="Arial"/>
                <w:sz w:val="22"/>
                <w:szCs w:val="22"/>
              </w:rPr>
            </w:pPr>
          </w:p>
        </w:tc>
      </w:tr>
      <w:tr w:rsidR="00AF36DD" w:rsidRPr="00AF36DD" w14:paraId="60DD37EE" w14:textId="77777777" w:rsidTr="00AF36DD">
        <w:trPr>
          <w:cantSplit/>
          <w:trHeight w:val="420"/>
        </w:trPr>
        <w:tc>
          <w:tcPr>
            <w:tcW w:w="634" w:type="dxa"/>
            <w:vMerge/>
          </w:tcPr>
          <w:p w14:paraId="4BA62268" w14:textId="77777777" w:rsidR="00AF36DD" w:rsidRPr="00AF36DD" w:rsidRDefault="00AF36DD" w:rsidP="00AF36DD">
            <w:pPr>
              <w:jc w:val="right"/>
              <w:rPr>
                <w:rFonts w:ascii="Arial" w:hAnsi="Arial" w:cs="Arial"/>
                <w:sz w:val="22"/>
                <w:szCs w:val="22"/>
              </w:rPr>
            </w:pPr>
          </w:p>
        </w:tc>
        <w:tc>
          <w:tcPr>
            <w:tcW w:w="5458" w:type="dxa"/>
          </w:tcPr>
          <w:p w14:paraId="3F82D90E" w14:textId="1F7926E7" w:rsidR="00AF36DD" w:rsidRPr="00436F41" w:rsidRDefault="00AF36DD" w:rsidP="00436F41">
            <w:pPr>
              <w:pStyle w:val="ListParagraph"/>
              <w:numPr>
                <w:ilvl w:val="0"/>
                <w:numId w:val="17"/>
              </w:numPr>
              <w:ind w:left="335"/>
              <w:rPr>
                <w:rFonts w:ascii="Arial" w:hAnsi="Arial" w:cs="Arial"/>
                <w:sz w:val="22"/>
                <w:szCs w:val="22"/>
              </w:rPr>
            </w:pPr>
            <w:r w:rsidRPr="00AF36DD">
              <w:rPr>
                <w:rFonts w:ascii="Arial" w:hAnsi="Arial" w:cs="Arial"/>
                <w:sz w:val="22"/>
                <w:szCs w:val="22"/>
              </w:rPr>
              <w:t>The general criteria and purchase limits for cardholders, including both for monthly cumulative (overall) credit limits and for single transaction limits?</w:t>
            </w:r>
            <w:r w:rsidR="00436F41">
              <w:rPr>
                <w:rFonts w:ascii="Arial" w:hAnsi="Arial" w:cs="Arial"/>
                <w:sz w:val="22"/>
                <w:szCs w:val="22"/>
              </w:rPr>
              <w:t xml:space="preserve"> </w:t>
            </w:r>
            <w:r w:rsidR="00436F41" w:rsidRPr="00436F41">
              <w:rPr>
                <w:rFonts w:ascii="Arial" w:hAnsi="Arial" w:cs="Arial"/>
                <w:i/>
                <w:iCs/>
                <w:sz w:val="18"/>
                <w:szCs w:val="18"/>
              </w:rPr>
              <w:t>Note: Single transactions should not exceed $4,999.99.</w:t>
            </w:r>
          </w:p>
        </w:tc>
        <w:tc>
          <w:tcPr>
            <w:tcW w:w="540" w:type="dxa"/>
            <w:tcBorders>
              <w:bottom w:val="single" w:sz="4" w:space="0" w:color="auto"/>
            </w:tcBorders>
          </w:tcPr>
          <w:p w14:paraId="19CDCFCC"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07A97332"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0AB4ED7B"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5A073085" w14:textId="77777777" w:rsidR="00AF36DD" w:rsidRPr="00AF36DD" w:rsidRDefault="00AF36DD" w:rsidP="00AF36DD">
            <w:pPr>
              <w:rPr>
                <w:rFonts w:ascii="Arial" w:hAnsi="Arial" w:cs="Arial"/>
                <w:sz w:val="22"/>
                <w:szCs w:val="22"/>
              </w:rPr>
            </w:pPr>
          </w:p>
        </w:tc>
      </w:tr>
      <w:tr w:rsidR="00AF36DD" w:rsidRPr="00AF36DD" w14:paraId="72347BC7" w14:textId="77777777" w:rsidTr="00AF36DD">
        <w:trPr>
          <w:cantSplit/>
          <w:trHeight w:val="420"/>
        </w:trPr>
        <w:tc>
          <w:tcPr>
            <w:tcW w:w="634" w:type="dxa"/>
            <w:vMerge/>
          </w:tcPr>
          <w:p w14:paraId="3625D51E" w14:textId="77777777" w:rsidR="00AF36DD" w:rsidRPr="00AF36DD" w:rsidRDefault="00AF36DD" w:rsidP="00AF36DD">
            <w:pPr>
              <w:jc w:val="right"/>
              <w:rPr>
                <w:rFonts w:ascii="Arial" w:hAnsi="Arial" w:cs="Arial"/>
                <w:sz w:val="22"/>
                <w:szCs w:val="22"/>
              </w:rPr>
            </w:pPr>
          </w:p>
        </w:tc>
        <w:tc>
          <w:tcPr>
            <w:tcW w:w="5458" w:type="dxa"/>
          </w:tcPr>
          <w:p w14:paraId="646D9DDD" w14:textId="7C765E3F" w:rsidR="00AF36DD" w:rsidRPr="00AF36DD" w:rsidRDefault="00AF36DD" w:rsidP="00AF36DD">
            <w:pPr>
              <w:pStyle w:val="ListParagraph"/>
              <w:numPr>
                <w:ilvl w:val="0"/>
                <w:numId w:val="17"/>
              </w:numPr>
              <w:ind w:left="335"/>
              <w:rPr>
                <w:rFonts w:ascii="Arial" w:hAnsi="Arial" w:cs="Arial"/>
                <w:sz w:val="22"/>
                <w:szCs w:val="22"/>
              </w:rPr>
            </w:pPr>
            <w:r w:rsidRPr="00AF36DD">
              <w:rPr>
                <w:rFonts w:ascii="Arial" w:hAnsi="Arial" w:cs="Arial"/>
                <w:sz w:val="22"/>
                <w:szCs w:val="22"/>
              </w:rPr>
              <w:t>The maximum dollar threshold when pre-approval of the purchase is required?</w:t>
            </w:r>
          </w:p>
        </w:tc>
        <w:tc>
          <w:tcPr>
            <w:tcW w:w="540" w:type="dxa"/>
            <w:tcBorders>
              <w:bottom w:val="single" w:sz="4" w:space="0" w:color="auto"/>
            </w:tcBorders>
          </w:tcPr>
          <w:p w14:paraId="5C4E0971"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38CD0BF1"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2D4FF8DD"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700B07BB" w14:textId="77777777" w:rsidR="00AF36DD" w:rsidRPr="00AF36DD" w:rsidRDefault="00AF36DD" w:rsidP="00AF36DD">
            <w:pPr>
              <w:rPr>
                <w:rFonts w:ascii="Arial" w:hAnsi="Arial" w:cs="Arial"/>
                <w:sz w:val="22"/>
                <w:szCs w:val="22"/>
              </w:rPr>
            </w:pPr>
          </w:p>
        </w:tc>
      </w:tr>
      <w:tr w:rsidR="00AF36DD" w:rsidRPr="00AF36DD" w14:paraId="59B7333D" w14:textId="77777777" w:rsidTr="00AF36DD">
        <w:trPr>
          <w:cantSplit/>
          <w:trHeight w:val="420"/>
        </w:trPr>
        <w:tc>
          <w:tcPr>
            <w:tcW w:w="634" w:type="dxa"/>
          </w:tcPr>
          <w:p w14:paraId="5B1D32DA"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0A34B987"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Has each department appointed a PPOC to assist the with the p-card program?</w:t>
            </w:r>
          </w:p>
        </w:tc>
        <w:tc>
          <w:tcPr>
            <w:tcW w:w="540" w:type="dxa"/>
            <w:tcBorders>
              <w:bottom w:val="single" w:sz="4" w:space="0" w:color="auto"/>
            </w:tcBorders>
          </w:tcPr>
          <w:p w14:paraId="23BE2BD6"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1A488A2"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301A8B2A"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05599BB5" w14:textId="77777777" w:rsidR="00AF36DD" w:rsidRPr="00AF36DD" w:rsidRDefault="00AF36DD" w:rsidP="00AF36DD">
            <w:pPr>
              <w:rPr>
                <w:rFonts w:ascii="Arial" w:hAnsi="Arial" w:cs="Arial"/>
                <w:sz w:val="22"/>
                <w:szCs w:val="22"/>
              </w:rPr>
            </w:pPr>
          </w:p>
        </w:tc>
      </w:tr>
      <w:tr w:rsidR="00AF36DD" w:rsidRPr="00AF36DD" w14:paraId="5C38D6FE" w14:textId="77777777" w:rsidTr="00AF36DD">
        <w:trPr>
          <w:cantSplit/>
          <w:trHeight w:val="420"/>
        </w:trPr>
        <w:tc>
          <w:tcPr>
            <w:tcW w:w="634" w:type="dxa"/>
          </w:tcPr>
          <w:p w14:paraId="643585BF"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7458E160"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Does the department notify Purchasing Division when their PPOC changes?</w:t>
            </w:r>
          </w:p>
        </w:tc>
        <w:tc>
          <w:tcPr>
            <w:tcW w:w="540" w:type="dxa"/>
            <w:tcBorders>
              <w:bottom w:val="single" w:sz="4" w:space="0" w:color="auto"/>
            </w:tcBorders>
          </w:tcPr>
          <w:p w14:paraId="10CB1CC9"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B1BF6B4"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AD42D42"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18D91CF6" w14:textId="77777777" w:rsidR="00AF36DD" w:rsidRPr="00AF36DD" w:rsidRDefault="00AF36DD" w:rsidP="00AF36DD">
            <w:pPr>
              <w:rPr>
                <w:rFonts w:ascii="Arial" w:hAnsi="Arial" w:cs="Arial"/>
                <w:sz w:val="22"/>
                <w:szCs w:val="22"/>
              </w:rPr>
            </w:pPr>
          </w:p>
        </w:tc>
      </w:tr>
      <w:tr w:rsidR="00AF36DD" w:rsidRPr="00AF36DD" w14:paraId="453D114A" w14:textId="77777777" w:rsidTr="00AF36DD">
        <w:trPr>
          <w:cantSplit/>
          <w:trHeight w:val="420"/>
        </w:trPr>
        <w:tc>
          <w:tcPr>
            <w:tcW w:w="634" w:type="dxa"/>
          </w:tcPr>
          <w:p w14:paraId="0B9CAF02"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14F2A650"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Has each agency appointed at least one PCA and one backup PCA?</w:t>
            </w:r>
            <w:r w:rsidRPr="00AF36DD">
              <w:rPr>
                <w:rFonts w:ascii="Arial" w:eastAsia="MS Mincho" w:hAnsi="Arial" w:cs="Arial"/>
                <w:i/>
                <w:sz w:val="22"/>
                <w:szCs w:val="22"/>
              </w:rPr>
              <w:t xml:space="preserve">  </w:t>
            </w:r>
          </w:p>
        </w:tc>
        <w:tc>
          <w:tcPr>
            <w:tcW w:w="540" w:type="dxa"/>
            <w:tcBorders>
              <w:bottom w:val="single" w:sz="4" w:space="0" w:color="auto"/>
            </w:tcBorders>
          </w:tcPr>
          <w:p w14:paraId="3BE30296"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0EE6FED3"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ECA9F52"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4E4EEF3F" w14:textId="77777777" w:rsidR="00AF36DD" w:rsidRPr="00AF36DD" w:rsidRDefault="00AF36DD" w:rsidP="00AF36DD">
            <w:pPr>
              <w:rPr>
                <w:rFonts w:ascii="Arial" w:hAnsi="Arial" w:cs="Arial"/>
                <w:sz w:val="22"/>
                <w:szCs w:val="22"/>
              </w:rPr>
            </w:pPr>
          </w:p>
        </w:tc>
      </w:tr>
      <w:tr w:rsidR="00AF36DD" w:rsidRPr="00AF36DD" w14:paraId="5EF5E26D" w14:textId="77777777" w:rsidTr="00AF36DD">
        <w:trPr>
          <w:cantSplit/>
          <w:trHeight w:val="420"/>
        </w:trPr>
        <w:tc>
          <w:tcPr>
            <w:tcW w:w="634" w:type="dxa"/>
          </w:tcPr>
          <w:p w14:paraId="52CD0FB6"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1FE08C11" w14:textId="77777777" w:rsidR="00AF36DD" w:rsidRPr="00AF36DD" w:rsidRDefault="00AF36DD" w:rsidP="00585741">
            <w:pPr>
              <w:rPr>
                <w:rFonts w:ascii="Arial" w:hAnsi="Arial" w:cs="Arial"/>
                <w:sz w:val="22"/>
                <w:szCs w:val="22"/>
              </w:rPr>
            </w:pPr>
            <w:r w:rsidRPr="00AF36DD">
              <w:rPr>
                <w:rFonts w:ascii="Arial" w:hAnsi="Arial" w:cs="Arial"/>
                <w:sz w:val="22"/>
                <w:szCs w:val="22"/>
              </w:rPr>
              <w:t xml:space="preserve">Is each transaction </w:t>
            </w:r>
            <w:proofErr w:type="gramStart"/>
            <w:r w:rsidRPr="00AF36DD">
              <w:rPr>
                <w:rFonts w:ascii="Arial" w:hAnsi="Arial" w:cs="Arial"/>
                <w:sz w:val="22"/>
                <w:szCs w:val="22"/>
              </w:rPr>
              <w:t>assigned</w:t>
            </w:r>
            <w:proofErr w:type="gramEnd"/>
            <w:r w:rsidRPr="00AF36DD">
              <w:rPr>
                <w:rFonts w:ascii="Arial" w:hAnsi="Arial" w:cs="Arial"/>
                <w:sz w:val="22"/>
                <w:szCs w:val="22"/>
              </w:rPr>
              <w:t xml:space="preserve"> a GL Code either within the WORKS system by the agency or in some other manner agreed upon by agency and agency’s fiscal?</w:t>
            </w:r>
          </w:p>
        </w:tc>
        <w:tc>
          <w:tcPr>
            <w:tcW w:w="540" w:type="dxa"/>
            <w:tcBorders>
              <w:bottom w:val="single" w:sz="4" w:space="0" w:color="auto"/>
            </w:tcBorders>
          </w:tcPr>
          <w:p w14:paraId="046A1E94"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623C24B"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4E1AFBB"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711F75C4" w14:textId="77777777" w:rsidR="00AF36DD" w:rsidRPr="00AF36DD" w:rsidRDefault="00AF36DD" w:rsidP="00AF36DD">
            <w:pPr>
              <w:rPr>
                <w:rFonts w:ascii="Arial" w:hAnsi="Arial" w:cs="Arial"/>
                <w:sz w:val="22"/>
                <w:szCs w:val="22"/>
              </w:rPr>
            </w:pPr>
          </w:p>
        </w:tc>
      </w:tr>
      <w:tr w:rsidR="00AF36DD" w:rsidRPr="00AF36DD" w14:paraId="7F9D67AD" w14:textId="77777777" w:rsidTr="00F91007">
        <w:trPr>
          <w:cantSplit/>
          <w:trHeight w:val="420"/>
        </w:trPr>
        <w:tc>
          <w:tcPr>
            <w:tcW w:w="634" w:type="dxa"/>
          </w:tcPr>
          <w:p w14:paraId="19FC641D"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02997153" w14:textId="77777777" w:rsidR="00AF36DD" w:rsidRPr="00AF36DD" w:rsidRDefault="00AF36DD" w:rsidP="00585741">
            <w:pPr>
              <w:rPr>
                <w:rFonts w:ascii="Arial" w:hAnsi="Arial" w:cs="Arial"/>
                <w:sz w:val="22"/>
                <w:szCs w:val="22"/>
              </w:rPr>
            </w:pPr>
            <w:r w:rsidRPr="00AF36DD">
              <w:rPr>
                <w:rFonts w:ascii="Arial" w:hAnsi="Arial" w:cs="Arial"/>
                <w:sz w:val="22"/>
                <w:szCs w:val="22"/>
              </w:rPr>
              <w:t>Are billing statements paid in their entirety, with disputes/inappropriate charges resolved the subsequent months?</w:t>
            </w:r>
          </w:p>
        </w:tc>
        <w:tc>
          <w:tcPr>
            <w:tcW w:w="540" w:type="dxa"/>
            <w:tcBorders>
              <w:bottom w:val="single" w:sz="4" w:space="0" w:color="auto"/>
            </w:tcBorders>
          </w:tcPr>
          <w:p w14:paraId="539D26E3"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EE9B2F9"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683E97F"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3DA1B4AF" w14:textId="77777777" w:rsidR="00AF36DD" w:rsidRPr="00AF36DD" w:rsidRDefault="00AF36DD" w:rsidP="00AF36DD">
            <w:pPr>
              <w:rPr>
                <w:rFonts w:ascii="Arial" w:hAnsi="Arial" w:cs="Arial"/>
                <w:sz w:val="22"/>
                <w:szCs w:val="22"/>
              </w:rPr>
            </w:pPr>
          </w:p>
        </w:tc>
      </w:tr>
      <w:tr w:rsidR="00F91007" w:rsidRPr="00AF36DD" w:rsidDel="00B67EE9" w14:paraId="278D607C" w14:textId="77777777" w:rsidTr="00F91007">
        <w:trPr>
          <w:cantSplit/>
          <w:trHeight w:val="262"/>
        </w:trPr>
        <w:tc>
          <w:tcPr>
            <w:tcW w:w="634" w:type="dxa"/>
            <w:vMerge w:val="restart"/>
          </w:tcPr>
          <w:p w14:paraId="549F4A56" w14:textId="77777777" w:rsidR="00F91007" w:rsidRPr="00AF36DD" w:rsidDel="00B67EE9" w:rsidRDefault="00F91007" w:rsidP="00AF36DD">
            <w:pPr>
              <w:numPr>
                <w:ilvl w:val="0"/>
                <w:numId w:val="3"/>
              </w:numPr>
              <w:jc w:val="right"/>
              <w:rPr>
                <w:rFonts w:ascii="Arial" w:hAnsi="Arial" w:cs="Arial"/>
                <w:sz w:val="22"/>
                <w:szCs w:val="22"/>
              </w:rPr>
            </w:pPr>
          </w:p>
        </w:tc>
        <w:tc>
          <w:tcPr>
            <w:tcW w:w="5458" w:type="dxa"/>
          </w:tcPr>
          <w:p w14:paraId="56043786" w14:textId="0A53D834" w:rsidR="00F91007" w:rsidRPr="00AF36DD" w:rsidDel="00B67EE9" w:rsidRDefault="00F91007" w:rsidP="00AF36DD">
            <w:pPr>
              <w:rPr>
                <w:rFonts w:ascii="Arial" w:eastAsia="MS Mincho" w:hAnsi="Arial" w:cs="Arial"/>
                <w:sz w:val="22"/>
                <w:szCs w:val="22"/>
              </w:rPr>
            </w:pPr>
            <w:r w:rsidRPr="00AF36DD">
              <w:rPr>
                <w:rFonts w:ascii="Arial" w:eastAsia="MS Mincho" w:hAnsi="Arial" w:cs="Arial"/>
                <w:sz w:val="22"/>
                <w:szCs w:val="22"/>
              </w:rPr>
              <w:t>If card is in the agency name, then:</w:t>
            </w:r>
          </w:p>
        </w:tc>
        <w:tc>
          <w:tcPr>
            <w:tcW w:w="540" w:type="dxa"/>
            <w:tcBorders>
              <w:bottom w:val="single" w:sz="4" w:space="0" w:color="auto"/>
            </w:tcBorders>
            <w:shd w:val="thinDiagStripe" w:color="auto" w:fill="auto"/>
          </w:tcPr>
          <w:p w14:paraId="7AD304F0"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0C7175A9"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77BB7B47" w14:textId="77777777" w:rsidR="00F91007" w:rsidRPr="00AF36DD" w:rsidDel="00B67EE9" w:rsidRDefault="00F91007"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6E755D68" w14:textId="77777777" w:rsidR="00F91007" w:rsidRPr="00AF36DD" w:rsidDel="00B67EE9" w:rsidRDefault="00F91007" w:rsidP="00AF36DD">
            <w:pPr>
              <w:rPr>
                <w:rFonts w:ascii="Arial" w:hAnsi="Arial" w:cs="Arial"/>
                <w:sz w:val="22"/>
                <w:szCs w:val="22"/>
              </w:rPr>
            </w:pPr>
          </w:p>
        </w:tc>
      </w:tr>
      <w:tr w:rsidR="00F91007" w:rsidRPr="00AF36DD" w:rsidDel="00B67EE9" w14:paraId="08B594CC" w14:textId="77777777" w:rsidTr="00AF36DD">
        <w:trPr>
          <w:cantSplit/>
          <w:trHeight w:val="82"/>
        </w:trPr>
        <w:tc>
          <w:tcPr>
            <w:tcW w:w="634" w:type="dxa"/>
            <w:vMerge/>
          </w:tcPr>
          <w:p w14:paraId="427DF6AC" w14:textId="77777777" w:rsidR="00F91007" w:rsidRPr="00AF36DD" w:rsidDel="00B67EE9" w:rsidRDefault="00F91007" w:rsidP="00AF36DD">
            <w:pPr>
              <w:jc w:val="right"/>
              <w:rPr>
                <w:rFonts w:ascii="Arial" w:hAnsi="Arial" w:cs="Arial"/>
                <w:sz w:val="22"/>
                <w:szCs w:val="22"/>
              </w:rPr>
            </w:pPr>
          </w:p>
        </w:tc>
        <w:tc>
          <w:tcPr>
            <w:tcW w:w="5458" w:type="dxa"/>
          </w:tcPr>
          <w:p w14:paraId="756CFF85" w14:textId="42ED4EF5" w:rsidR="00F91007" w:rsidRPr="00AF36DD" w:rsidRDefault="00F91007" w:rsidP="00AF36DD">
            <w:pPr>
              <w:pStyle w:val="ListParagraph"/>
              <w:numPr>
                <w:ilvl w:val="0"/>
                <w:numId w:val="18"/>
              </w:numPr>
              <w:ind w:left="335"/>
              <w:rPr>
                <w:rFonts w:ascii="Arial" w:eastAsia="MS Mincho" w:hAnsi="Arial" w:cs="Arial"/>
                <w:sz w:val="22"/>
                <w:szCs w:val="22"/>
              </w:rPr>
            </w:pPr>
            <w:r w:rsidRPr="00AF36DD">
              <w:rPr>
                <w:rFonts w:ascii="Arial" w:eastAsia="MS Mincho" w:hAnsi="Arial" w:cs="Arial"/>
                <w:sz w:val="22"/>
                <w:szCs w:val="22"/>
              </w:rPr>
              <w:t>Is card maintained in a secured location</w:t>
            </w:r>
            <w:r w:rsidRPr="00AF36DD">
              <w:rPr>
                <w:rFonts w:ascii="Arial" w:hAnsi="Arial" w:cs="Arial"/>
                <w:sz w:val="22"/>
                <w:szCs w:val="22"/>
              </w:rPr>
              <w:t>?</w:t>
            </w:r>
          </w:p>
        </w:tc>
        <w:tc>
          <w:tcPr>
            <w:tcW w:w="540" w:type="dxa"/>
            <w:tcBorders>
              <w:bottom w:val="single" w:sz="4" w:space="0" w:color="auto"/>
            </w:tcBorders>
          </w:tcPr>
          <w:p w14:paraId="719385C1"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tcPr>
          <w:p w14:paraId="437F2171"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tcPr>
          <w:p w14:paraId="7F32CE47" w14:textId="77777777" w:rsidR="00F91007" w:rsidRPr="00AF36DD" w:rsidDel="00B67EE9" w:rsidRDefault="00F91007" w:rsidP="00AF36DD">
            <w:pPr>
              <w:jc w:val="center"/>
              <w:rPr>
                <w:rFonts w:ascii="Arial" w:hAnsi="Arial" w:cs="Arial"/>
                <w:sz w:val="22"/>
                <w:szCs w:val="22"/>
              </w:rPr>
            </w:pPr>
          </w:p>
        </w:tc>
        <w:tc>
          <w:tcPr>
            <w:tcW w:w="2347" w:type="dxa"/>
            <w:tcBorders>
              <w:bottom w:val="single" w:sz="4" w:space="0" w:color="auto"/>
            </w:tcBorders>
          </w:tcPr>
          <w:p w14:paraId="5B207F04" w14:textId="77777777" w:rsidR="00F91007" w:rsidRPr="00AF36DD" w:rsidDel="00B67EE9" w:rsidRDefault="00F91007" w:rsidP="00AF36DD">
            <w:pPr>
              <w:rPr>
                <w:rFonts w:ascii="Arial" w:hAnsi="Arial" w:cs="Arial"/>
                <w:sz w:val="22"/>
                <w:szCs w:val="22"/>
              </w:rPr>
            </w:pPr>
          </w:p>
        </w:tc>
      </w:tr>
      <w:tr w:rsidR="00F91007" w:rsidRPr="00AF36DD" w:rsidDel="00B67EE9" w14:paraId="7FC87F6C" w14:textId="77777777" w:rsidTr="00AF36DD">
        <w:trPr>
          <w:cantSplit/>
          <w:trHeight w:val="420"/>
        </w:trPr>
        <w:tc>
          <w:tcPr>
            <w:tcW w:w="634" w:type="dxa"/>
            <w:vMerge/>
          </w:tcPr>
          <w:p w14:paraId="3BD31059" w14:textId="77777777" w:rsidR="00F91007" w:rsidRPr="00AF36DD" w:rsidDel="00B67EE9" w:rsidRDefault="00F91007" w:rsidP="00AF36DD">
            <w:pPr>
              <w:jc w:val="right"/>
              <w:rPr>
                <w:rFonts w:ascii="Arial" w:hAnsi="Arial" w:cs="Arial"/>
                <w:sz w:val="22"/>
                <w:szCs w:val="22"/>
              </w:rPr>
            </w:pPr>
          </w:p>
        </w:tc>
        <w:tc>
          <w:tcPr>
            <w:tcW w:w="5458" w:type="dxa"/>
          </w:tcPr>
          <w:p w14:paraId="2B26F5E8" w14:textId="06F22ED5" w:rsidR="00F91007" w:rsidRPr="00AF36DD" w:rsidRDefault="00F91007" w:rsidP="00AF36DD">
            <w:pPr>
              <w:pStyle w:val="ListParagraph"/>
              <w:numPr>
                <w:ilvl w:val="0"/>
                <w:numId w:val="18"/>
              </w:numPr>
              <w:ind w:left="335"/>
              <w:rPr>
                <w:rFonts w:ascii="Arial" w:eastAsia="MS Mincho" w:hAnsi="Arial" w:cs="Arial"/>
                <w:sz w:val="22"/>
                <w:szCs w:val="22"/>
              </w:rPr>
            </w:pPr>
            <w:r w:rsidRPr="00AF36DD">
              <w:rPr>
                <w:rFonts w:ascii="Arial" w:eastAsia="MS Mincho" w:hAnsi="Arial" w:cs="Arial"/>
                <w:sz w:val="22"/>
                <w:szCs w:val="22"/>
              </w:rPr>
              <w:t>Is there a checkout log maintained by the individual securing the p-card?</w:t>
            </w:r>
          </w:p>
        </w:tc>
        <w:tc>
          <w:tcPr>
            <w:tcW w:w="540" w:type="dxa"/>
            <w:tcBorders>
              <w:bottom w:val="single" w:sz="4" w:space="0" w:color="auto"/>
            </w:tcBorders>
          </w:tcPr>
          <w:p w14:paraId="10B49B61"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tcPr>
          <w:p w14:paraId="7BB98066"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tcPr>
          <w:p w14:paraId="167FB0AF" w14:textId="77777777" w:rsidR="00F91007" w:rsidRPr="00AF36DD" w:rsidDel="00B67EE9" w:rsidRDefault="00F91007" w:rsidP="00AF36DD">
            <w:pPr>
              <w:jc w:val="center"/>
              <w:rPr>
                <w:rFonts w:ascii="Arial" w:hAnsi="Arial" w:cs="Arial"/>
                <w:sz w:val="22"/>
                <w:szCs w:val="22"/>
              </w:rPr>
            </w:pPr>
          </w:p>
        </w:tc>
        <w:tc>
          <w:tcPr>
            <w:tcW w:w="2347" w:type="dxa"/>
            <w:tcBorders>
              <w:bottom w:val="single" w:sz="4" w:space="0" w:color="auto"/>
            </w:tcBorders>
          </w:tcPr>
          <w:p w14:paraId="3BA9E525" w14:textId="77777777" w:rsidR="00F91007" w:rsidRPr="00AF36DD" w:rsidDel="00B67EE9" w:rsidRDefault="00F91007" w:rsidP="00AF36DD">
            <w:pPr>
              <w:rPr>
                <w:rFonts w:ascii="Arial" w:hAnsi="Arial" w:cs="Arial"/>
                <w:sz w:val="22"/>
                <w:szCs w:val="22"/>
              </w:rPr>
            </w:pPr>
          </w:p>
        </w:tc>
      </w:tr>
      <w:tr w:rsidR="00F91007" w:rsidRPr="00AF36DD" w:rsidDel="00B67EE9" w14:paraId="5B3614DF" w14:textId="77777777" w:rsidTr="00F91007">
        <w:trPr>
          <w:cantSplit/>
          <w:trHeight w:val="420"/>
        </w:trPr>
        <w:tc>
          <w:tcPr>
            <w:tcW w:w="634" w:type="dxa"/>
            <w:vMerge/>
          </w:tcPr>
          <w:p w14:paraId="5F5A03F3" w14:textId="77777777" w:rsidR="00F91007" w:rsidRPr="00AF36DD" w:rsidDel="00B67EE9" w:rsidRDefault="00F91007" w:rsidP="00AF36DD">
            <w:pPr>
              <w:jc w:val="right"/>
              <w:rPr>
                <w:rFonts w:ascii="Arial" w:hAnsi="Arial" w:cs="Arial"/>
                <w:sz w:val="22"/>
                <w:szCs w:val="22"/>
              </w:rPr>
            </w:pPr>
          </w:p>
        </w:tc>
        <w:tc>
          <w:tcPr>
            <w:tcW w:w="5458" w:type="dxa"/>
          </w:tcPr>
          <w:p w14:paraId="1B565B0B" w14:textId="7562E2B3" w:rsidR="00F91007" w:rsidRPr="00AF36DD" w:rsidRDefault="00F91007" w:rsidP="00AF36DD">
            <w:pPr>
              <w:pStyle w:val="ListParagraph"/>
              <w:numPr>
                <w:ilvl w:val="0"/>
                <w:numId w:val="18"/>
              </w:numPr>
              <w:ind w:left="335"/>
              <w:rPr>
                <w:rFonts w:ascii="Arial" w:eastAsia="MS Mincho" w:hAnsi="Arial" w:cs="Arial"/>
                <w:sz w:val="22"/>
                <w:szCs w:val="22"/>
              </w:rPr>
            </w:pPr>
            <w:r w:rsidRPr="00AF36DD">
              <w:rPr>
                <w:rFonts w:ascii="Arial" w:eastAsia="MS Mincho" w:hAnsi="Arial" w:cs="Arial"/>
                <w:sz w:val="22"/>
                <w:szCs w:val="22"/>
              </w:rPr>
              <w:t>Is the checkout log completed by the individual requesting the use of the p-card?</w:t>
            </w:r>
          </w:p>
        </w:tc>
        <w:tc>
          <w:tcPr>
            <w:tcW w:w="540" w:type="dxa"/>
            <w:tcBorders>
              <w:bottom w:val="single" w:sz="4" w:space="0" w:color="auto"/>
            </w:tcBorders>
          </w:tcPr>
          <w:p w14:paraId="5AEF7FB3"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tcPr>
          <w:p w14:paraId="3102D38A" w14:textId="77777777" w:rsidR="00F91007" w:rsidRPr="00AF36DD" w:rsidDel="00B67EE9" w:rsidRDefault="00F91007" w:rsidP="00AF36DD">
            <w:pPr>
              <w:jc w:val="center"/>
              <w:rPr>
                <w:rFonts w:ascii="Arial" w:hAnsi="Arial" w:cs="Arial"/>
                <w:sz w:val="22"/>
                <w:szCs w:val="22"/>
              </w:rPr>
            </w:pPr>
          </w:p>
        </w:tc>
        <w:tc>
          <w:tcPr>
            <w:tcW w:w="540" w:type="dxa"/>
            <w:tcBorders>
              <w:bottom w:val="single" w:sz="4" w:space="0" w:color="auto"/>
            </w:tcBorders>
          </w:tcPr>
          <w:p w14:paraId="547A22FB" w14:textId="77777777" w:rsidR="00F91007" w:rsidRPr="00AF36DD" w:rsidDel="00B67EE9" w:rsidRDefault="00F91007" w:rsidP="00AF36DD">
            <w:pPr>
              <w:jc w:val="center"/>
              <w:rPr>
                <w:rFonts w:ascii="Arial" w:hAnsi="Arial" w:cs="Arial"/>
                <w:sz w:val="22"/>
                <w:szCs w:val="22"/>
              </w:rPr>
            </w:pPr>
          </w:p>
        </w:tc>
        <w:tc>
          <w:tcPr>
            <w:tcW w:w="2347" w:type="dxa"/>
            <w:tcBorders>
              <w:bottom w:val="single" w:sz="4" w:space="0" w:color="auto"/>
            </w:tcBorders>
          </w:tcPr>
          <w:p w14:paraId="6C9CECD2" w14:textId="77777777" w:rsidR="00F91007" w:rsidRPr="00AF36DD" w:rsidDel="00B67EE9" w:rsidRDefault="00F91007" w:rsidP="00AF36DD">
            <w:pPr>
              <w:rPr>
                <w:rFonts w:ascii="Arial" w:hAnsi="Arial" w:cs="Arial"/>
                <w:sz w:val="22"/>
                <w:szCs w:val="22"/>
              </w:rPr>
            </w:pPr>
          </w:p>
        </w:tc>
      </w:tr>
      <w:tr w:rsidR="00F91007" w:rsidRPr="00AF36DD" w14:paraId="38149549" w14:textId="77777777" w:rsidTr="00F91007">
        <w:trPr>
          <w:cantSplit/>
          <w:trHeight w:val="420"/>
        </w:trPr>
        <w:tc>
          <w:tcPr>
            <w:tcW w:w="634" w:type="dxa"/>
            <w:vMerge w:val="restart"/>
          </w:tcPr>
          <w:p w14:paraId="75BB38B4" w14:textId="77777777" w:rsidR="00F91007" w:rsidRPr="00AF36DD" w:rsidRDefault="00F91007" w:rsidP="00AF36DD">
            <w:pPr>
              <w:numPr>
                <w:ilvl w:val="0"/>
                <w:numId w:val="3"/>
              </w:numPr>
              <w:jc w:val="right"/>
              <w:rPr>
                <w:rFonts w:ascii="Arial" w:hAnsi="Arial" w:cs="Arial"/>
                <w:sz w:val="22"/>
                <w:szCs w:val="22"/>
              </w:rPr>
            </w:pPr>
          </w:p>
        </w:tc>
        <w:tc>
          <w:tcPr>
            <w:tcW w:w="5458" w:type="dxa"/>
          </w:tcPr>
          <w:p w14:paraId="515921C1" w14:textId="1DAE4E09" w:rsidR="00F91007" w:rsidRPr="00F91007" w:rsidRDefault="00F91007" w:rsidP="00F91007">
            <w:pPr>
              <w:rPr>
                <w:rFonts w:ascii="Arial" w:eastAsia="MS Mincho" w:hAnsi="Arial" w:cs="Arial"/>
                <w:sz w:val="22"/>
                <w:szCs w:val="22"/>
              </w:rPr>
            </w:pPr>
            <w:r w:rsidRPr="00AF36DD">
              <w:rPr>
                <w:rFonts w:ascii="Arial" w:eastAsia="MS Mincho" w:hAnsi="Arial" w:cs="Arial"/>
                <w:sz w:val="22"/>
                <w:szCs w:val="22"/>
              </w:rPr>
              <w:t>Upon misuse of card, transfer of cardholder, or separation from state service are</w:t>
            </w:r>
            <w:r>
              <w:rPr>
                <w:rFonts w:ascii="Arial" w:eastAsia="MS Mincho" w:hAnsi="Arial" w:cs="Arial"/>
                <w:sz w:val="22"/>
                <w:szCs w:val="22"/>
              </w:rPr>
              <w:t>:</w:t>
            </w:r>
          </w:p>
        </w:tc>
        <w:tc>
          <w:tcPr>
            <w:tcW w:w="540" w:type="dxa"/>
            <w:tcBorders>
              <w:bottom w:val="single" w:sz="4" w:space="0" w:color="auto"/>
            </w:tcBorders>
            <w:shd w:val="thinDiagStripe" w:color="auto" w:fill="auto"/>
          </w:tcPr>
          <w:p w14:paraId="6370D994" w14:textId="77777777" w:rsidR="00F91007" w:rsidRPr="00AF36DD" w:rsidRDefault="00F91007"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7B57F541" w14:textId="77777777" w:rsidR="00F91007" w:rsidRPr="00AF36DD" w:rsidRDefault="00F91007"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7868AD6E" w14:textId="77777777" w:rsidR="00F91007" w:rsidRPr="00AF36DD" w:rsidRDefault="00F91007"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62D247AD" w14:textId="77777777" w:rsidR="00F91007" w:rsidRPr="00AF36DD" w:rsidRDefault="00F91007" w:rsidP="00AF36DD">
            <w:pPr>
              <w:rPr>
                <w:rFonts w:ascii="Arial" w:hAnsi="Arial" w:cs="Arial"/>
                <w:sz w:val="22"/>
                <w:szCs w:val="22"/>
              </w:rPr>
            </w:pPr>
          </w:p>
        </w:tc>
      </w:tr>
      <w:tr w:rsidR="00F91007" w:rsidRPr="00AF36DD" w14:paraId="6B2049E7" w14:textId="77777777" w:rsidTr="00AF36DD">
        <w:trPr>
          <w:cantSplit/>
          <w:trHeight w:val="420"/>
        </w:trPr>
        <w:tc>
          <w:tcPr>
            <w:tcW w:w="634" w:type="dxa"/>
            <w:vMerge/>
          </w:tcPr>
          <w:p w14:paraId="4EF9058C" w14:textId="77777777" w:rsidR="00F91007" w:rsidRPr="00AF36DD" w:rsidRDefault="00F91007" w:rsidP="00AF36DD">
            <w:pPr>
              <w:jc w:val="right"/>
              <w:rPr>
                <w:rFonts w:ascii="Arial" w:hAnsi="Arial" w:cs="Arial"/>
                <w:sz w:val="22"/>
                <w:szCs w:val="22"/>
              </w:rPr>
            </w:pPr>
          </w:p>
        </w:tc>
        <w:tc>
          <w:tcPr>
            <w:tcW w:w="5458" w:type="dxa"/>
          </w:tcPr>
          <w:p w14:paraId="4256A58C" w14:textId="6590A7AE" w:rsidR="00F91007" w:rsidRPr="00F91007" w:rsidRDefault="00F91007" w:rsidP="00F91007">
            <w:pPr>
              <w:pStyle w:val="ListParagraph"/>
              <w:numPr>
                <w:ilvl w:val="0"/>
                <w:numId w:val="19"/>
              </w:numPr>
              <w:ind w:left="335"/>
              <w:rPr>
                <w:rFonts w:ascii="Arial" w:eastAsia="MS Mincho" w:hAnsi="Arial" w:cs="Arial"/>
                <w:sz w:val="22"/>
                <w:szCs w:val="22"/>
              </w:rPr>
            </w:pPr>
            <w:r w:rsidRPr="00F91007">
              <w:rPr>
                <w:rFonts w:ascii="Arial" w:hAnsi="Arial" w:cs="Arial"/>
                <w:sz w:val="22"/>
                <w:szCs w:val="22"/>
              </w:rPr>
              <w:t>Cardholder accounts suspended until the end of billing cycle and then revoked or closed?</w:t>
            </w:r>
          </w:p>
        </w:tc>
        <w:tc>
          <w:tcPr>
            <w:tcW w:w="540" w:type="dxa"/>
            <w:tcBorders>
              <w:bottom w:val="single" w:sz="4" w:space="0" w:color="auto"/>
            </w:tcBorders>
          </w:tcPr>
          <w:p w14:paraId="1119D5F6" w14:textId="77777777" w:rsidR="00F91007" w:rsidRPr="00AF36DD" w:rsidRDefault="00F91007" w:rsidP="00AF36DD">
            <w:pPr>
              <w:jc w:val="center"/>
              <w:rPr>
                <w:rFonts w:ascii="Arial" w:hAnsi="Arial" w:cs="Arial"/>
                <w:sz w:val="22"/>
                <w:szCs w:val="22"/>
              </w:rPr>
            </w:pPr>
          </w:p>
        </w:tc>
        <w:tc>
          <w:tcPr>
            <w:tcW w:w="540" w:type="dxa"/>
            <w:tcBorders>
              <w:bottom w:val="single" w:sz="4" w:space="0" w:color="auto"/>
            </w:tcBorders>
          </w:tcPr>
          <w:p w14:paraId="2731F9A3" w14:textId="77777777" w:rsidR="00F91007" w:rsidRPr="00AF36DD" w:rsidRDefault="00F91007" w:rsidP="00AF36DD">
            <w:pPr>
              <w:jc w:val="center"/>
              <w:rPr>
                <w:rFonts w:ascii="Arial" w:hAnsi="Arial" w:cs="Arial"/>
                <w:sz w:val="22"/>
                <w:szCs w:val="22"/>
              </w:rPr>
            </w:pPr>
          </w:p>
        </w:tc>
        <w:tc>
          <w:tcPr>
            <w:tcW w:w="540" w:type="dxa"/>
            <w:tcBorders>
              <w:bottom w:val="single" w:sz="4" w:space="0" w:color="auto"/>
            </w:tcBorders>
          </w:tcPr>
          <w:p w14:paraId="4342AFB1" w14:textId="77777777" w:rsidR="00F91007" w:rsidRPr="00AF36DD" w:rsidRDefault="00F91007" w:rsidP="00AF36DD">
            <w:pPr>
              <w:jc w:val="center"/>
              <w:rPr>
                <w:rFonts w:ascii="Arial" w:hAnsi="Arial" w:cs="Arial"/>
                <w:sz w:val="22"/>
                <w:szCs w:val="22"/>
              </w:rPr>
            </w:pPr>
          </w:p>
        </w:tc>
        <w:tc>
          <w:tcPr>
            <w:tcW w:w="2347" w:type="dxa"/>
            <w:tcBorders>
              <w:bottom w:val="single" w:sz="4" w:space="0" w:color="auto"/>
            </w:tcBorders>
          </w:tcPr>
          <w:p w14:paraId="705AEC18" w14:textId="77777777" w:rsidR="00F91007" w:rsidRPr="00AF36DD" w:rsidRDefault="00F91007" w:rsidP="00AF36DD">
            <w:pPr>
              <w:rPr>
                <w:rFonts w:ascii="Arial" w:hAnsi="Arial" w:cs="Arial"/>
                <w:sz w:val="22"/>
                <w:szCs w:val="22"/>
              </w:rPr>
            </w:pPr>
          </w:p>
        </w:tc>
      </w:tr>
      <w:tr w:rsidR="00F91007" w:rsidRPr="00AF36DD" w14:paraId="7114B403" w14:textId="77777777" w:rsidTr="00F91007">
        <w:trPr>
          <w:cantSplit/>
          <w:trHeight w:val="181"/>
        </w:trPr>
        <w:tc>
          <w:tcPr>
            <w:tcW w:w="634" w:type="dxa"/>
            <w:vMerge/>
          </w:tcPr>
          <w:p w14:paraId="6734F04F" w14:textId="77777777" w:rsidR="00F91007" w:rsidRPr="00AF36DD" w:rsidRDefault="00F91007" w:rsidP="00AF36DD">
            <w:pPr>
              <w:jc w:val="right"/>
              <w:rPr>
                <w:rFonts w:ascii="Arial" w:hAnsi="Arial" w:cs="Arial"/>
                <w:sz w:val="22"/>
                <w:szCs w:val="22"/>
              </w:rPr>
            </w:pPr>
          </w:p>
        </w:tc>
        <w:tc>
          <w:tcPr>
            <w:tcW w:w="5458" w:type="dxa"/>
          </w:tcPr>
          <w:p w14:paraId="74F3E6E7" w14:textId="2452A723" w:rsidR="00F91007" w:rsidRPr="00AF36DD" w:rsidRDefault="00F91007" w:rsidP="00F91007">
            <w:pPr>
              <w:pStyle w:val="ListParagraph"/>
              <w:numPr>
                <w:ilvl w:val="0"/>
                <w:numId w:val="19"/>
              </w:numPr>
              <w:ind w:left="335"/>
              <w:rPr>
                <w:rFonts w:ascii="Arial" w:eastAsia="MS Mincho" w:hAnsi="Arial" w:cs="Arial"/>
                <w:sz w:val="22"/>
                <w:szCs w:val="22"/>
              </w:rPr>
            </w:pPr>
            <w:r w:rsidRPr="00AF36DD">
              <w:rPr>
                <w:rFonts w:ascii="Arial" w:hAnsi="Arial" w:cs="Arial"/>
                <w:sz w:val="22"/>
                <w:szCs w:val="22"/>
              </w:rPr>
              <w:t>Cards retrieved and rendered unusable?</w:t>
            </w:r>
          </w:p>
        </w:tc>
        <w:tc>
          <w:tcPr>
            <w:tcW w:w="540" w:type="dxa"/>
            <w:tcBorders>
              <w:bottom w:val="single" w:sz="4" w:space="0" w:color="auto"/>
            </w:tcBorders>
          </w:tcPr>
          <w:p w14:paraId="4BEE34D0" w14:textId="77777777" w:rsidR="00F91007" w:rsidRPr="00AF36DD" w:rsidRDefault="00F91007" w:rsidP="00AF36DD">
            <w:pPr>
              <w:jc w:val="center"/>
              <w:rPr>
                <w:rFonts w:ascii="Arial" w:hAnsi="Arial" w:cs="Arial"/>
                <w:sz w:val="22"/>
                <w:szCs w:val="22"/>
              </w:rPr>
            </w:pPr>
          </w:p>
        </w:tc>
        <w:tc>
          <w:tcPr>
            <w:tcW w:w="540" w:type="dxa"/>
            <w:tcBorders>
              <w:bottom w:val="single" w:sz="4" w:space="0" w:color="auto"/>
            </w:tcBorders>
          </w:tcPr>
          <w:p w14:paraId="0C6CE403" w14:textId="77777777" w:rsidR="00F91007" w:rsidRPr="00AF36DD" w:rsidRDefault="00F91007" w:rsidP="00AF36DD">
            <w:pPr>
              <w:jc w:val="center"/>
              <w:rPr>
                <w:rFonts w:ascii="Arial" w:hAnsi="Arial" w:cs="Arial"/>
                <w:sz w:val="22"/>
                <w:szCs w:val="22"/>
              </w:rPr>
            </w:pPr>
          </w:p>
        </w:tc>
        <w:tc>
          <w:tcPr>
            <w:tcW w:w="540" w:type="dxa"/>
            <w:tcBorders>
              <w:bottom w:val="single" w:sz="4" w:space="0" w:color="auto"/>
            </w:tcBorders>
          </w:tcPr>
          <w:p w14:paraId="4873EF67" w14:textId="77777777" w:rsidR="00F91007" w:rsidRPr="00AF36DD" w:rsidRDefault="00F91007" w:rsidP="00AF36DD">
            <w:pPr>
              <w:jc w:val="center"/>
              <w:rPr>
                <w:rFonts w:ascii="Arial" w:hAnsi="Arial" w:cs="Arial"/>
                <w:sz w:val="22"/>
                <w:szCs w:val="22"/>
              </w:rPr>
            </w:pPr>
          </w:p>
        </w:tc>
        <w:tc>
          <w:tcPr>
            <w:tcW w:w="2347" w:type="dxa"/>
            <w:tcBorders>
              <w:bottom w:val="single" w:sz="4" w:space="0" w:color="auto"/>
            </w:tcBorders>
          </w:tcPr>
          <w:p w14:paraId="22B4119F" w14:textId="77777777" w:rsidR="00F91007" w:rsidRPr="00AF36DD" w:rsidRDefault="00F91007" w:rsidP="00AF36DD">
            <w:pPr>
              <w:rPr>
                <w:rFonts w:ascii="Arial" w:hAnsi="Arial" w:cs="Arial"/>
                <w:sz w:val="22"/>
                <w:szCs w:val="22"/>
              </w:rPr>
            </w:pPr>
          </w:p>
        </w:tc>
      </w:tr>
      <w:tr w:rsidR="00AF36DD" w:rsidRPr="00AF36DD" w14:paraId="55CF26EA" w14:textId="77777777" w:rsidTr="00AF36DD">
        <w:trPr>
          <w:cantSplit/>
          <w:trHeight w:val="420"/>
        </w:trPr>
        <w:tc>
          <w:tcPr>
            <w:tcW w:w="634" w:type="dxa"/>
          </w:tcPr>
          <w:p w14:paraId="08AFD868"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5D0DBAD0" w14:textId="77777777" w:rsidR="00AF36DD" w:rsidRPr="00AF36DD" w:rsidRDefault="00AF36DD" w:rsidP="00585741">
            <w:pPr>
              <w:rPr>
                <w:rFonts w:ascii="Arial" w:hAnsi="Arial" w:cs="Arial"/>
                <w:sz w:val="22"/>
                <w:szCs w:val="22"/>
              </w:rPr>
            </w:pPr>
            <w:r w:rsidRPr="00AF36DD">
              <w:rPr>
                <w:rFonts w:ascii="Arial" w:hAnsi="Arial" w:cs="Arial"/>
                <w:sz w:val="22"/>
                <w:szCs w:val="22"/>
              </w:rPr>
              <w:t>Is the Controller’s Office VISTA report compared to the p-card statement and approved by emailing the completed Electronic Transfer of Transactions document to the Controller’s Office?</w:t>
            </w:r>
          </w:p>
        </w:tc>
        <w:tc>
          <w:tcPr>
            <w:tcW w:w="540" w:type="dxa"/>
            <w:tcBorders>
              <w:bottom w:val="single" w:sz="4" w:space="0" w:color="auto"/>
            </w:tcBorders>
          </w:tcPr>
          <w:p w14:paraId="72C49DC5"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BE57118"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2C30A087"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608B29CA" w14:textId="7695335A" w:rsidR="00AF36DD" w:rsidRPr="002B69BB" w:rsidRDefault="002B69BB" w:rsidP="00AF36DD">
            <w:pPr>
              <w:rPr>
                <w:rFonts w:ascii="Arial" w:hAnsi="Arial" w:cs="Arial"/>
                <w:sz w:val="16"/>
                <w:szCs w:val="16"/>
              </w:rPr>
            </w:pPr>
            <w:r w:rsidRPr="002B69BB">
              <w:rPr>
                <w:rFonts w:ascii="Arial" w:hAnsi="Arial" w:cs="Arial"/>
                <w:sz w:val="16"/>
                <w:szCs w:val="16"/>
              </w:rPr>
              <w:t>Note compensating controls</w:t>
            </w:r>
            <w:r>
              <w:rPr>
                <w:rFonts w:ascii="Arial" w:hAnsi="Arial" w:cs="Arial"/>
                <w:sz w:val="16"/>
                <w:szCs w:val="16"/>
              </w:rPr>
              <w:t xml:space="preserve"> here,</w:t>
            </w:r>
            <w:r w:rsidRPr="002B69BB">
              <w:rPr>
                <w:rFonts w:ascii="Arial" w:hAnsi="Arial" w:cs="Arial"/>
                <w:sz w:val="16"/>
                <w:szCs w:val="16"/>
              </w:rPr>
              <w:t xml:space="preserve"> such as system validation</w:t>
            </w:r>
            <w:r>
              <w:rPr>
                <w:rFonts w:ascii="Arial" w:hAnsi="Arial" w:cs="Arial"/>
                <w:sz w:val="16"/>
                <w:szCs w:val="16"/>
              </w:rPr>
              <w:t>,</w:t>
            </w:r>
            <w:r w:rsidRPr="002B69BB">
              <w:rPr>
                <w:rFonts w:ascii="Arial" w:hAnsi="Arial" w:cs="Arial"/>
                <w:sz w:val="16"/>
                <w:szCs w:val="16"/>
              </w:rPr>
              <w:t xml:space="preserve"> if VISTA report and</w:t>
            </w:r>
            <w:r>
              <w:rPr>
                <w:rFonts w:ascii="Arial" w:hAnsi="Arial" w:cs="Arial"/>
                <w:sz w:val="16"/>
                <w:szCs w:val="16"/>
              </w:rPr>
              <w:t>/or ETT are not used.</w:t>
            </w:r>
          </w:p>
        </w:tc>
      </w:tr>
      <w:tr w:rsidR="00F91007" w:rsidRPr="00AF36DD" w14:paraId="4515BC59" w14:textId="77777777" w:rsidTr="00F91007">
        <w:trPr>
          <w:cantSplit/>
        </w:trPr>
        <w:tc>
          <w:tcPr>
            <w:tcW w:w="10059" w:type="dxa"/>
            <w:gridSpan w:val="6"/>
            <w:tcBorders>
              <w:bottom w:val="single" w:sz="4" w:space="0" w:color="auto"/>
            </w:tcBorders>
            <w:shd w:val="clear" w:color="auto" w:fill="D9D9D9" w:themeFill="background1" w:themeFillShade="D9"/>
          </w:tcPr>
          <w:p w14:paraId="789D4966" w14:textId="40C255C4" w:rsidR="00F91007" w:rsidRPr="00F91007" w:rsidRDefault="00F91007" w:rsidP="00AF36DD">
            <w:pPr>
              <w:rPr>
                <w:rFonts w:ascii="Arial" w:hAnsi="Arial" w:cs="Arial"/>
                <w:sz w:val="22"/>
                <w:szCs w:val="22"/>
              </w:rPr>
            </w:pPr>
            <w:r w:rsidRPr="00F91007">
              <w:rPr>
                <w:rFonts w:ascii="Arial" w:hAnsi="Arial" w:cs="Arial"/>
                <w:b/>
                <w:sz w:val="22"/>
                <w:szCs w:val="22"/>
              </w:rPr>
              <w:t>Procurement Card Administrator (PCA) / Supervisor Responsibilities</w:t>
            </w:r>
          </w:p>
        </w:tc>
      </w:tr>
      <w:tr w:rsidR="00AF36DD" w:rsidRPr="00AF36DD" w14:paraId="6BFFB4EF" w14:textId="77777777" w:rsidTr="00AF36DD">
        <w:trPr>
          <w:cantSplit/>
        </w:trPr>
        <w:tc>
          <w:tcPr>
            <w:tcW w:w="634" w:type="dxa"/>
            <w:tcBorders>
              <w:bottom w:val="single" w:sz="4" w:space="0" w:color="auto"/>
            </w:tcBorders>
          </w:tcPr>
          <w:p w14:paraId="6DE78A8E"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66BB5CD3" w14:textId="77777777" w:rsidR="00AF36DD" w:rsidRPr="00AF36DD" w:rsidRDefault="00AF36DD" w:rsidP="00585741">
            <w:pPr>
              <w:rPr>
                <w:rFonts w:ascii="Arial" w:hAnsi="Arial" w:cs="Arial"/>
                <w:sz w:val="22"/>
                <w:szCs w:val="22"/>
                <w:highlight w:val="yellow"/>
              </w:rPr>
            </w:pPr>
            <w:r w:rsidRPr="00AF36DD">
              <w:rPr>
                <w:rFonts w:ascii="Arial" w:eastAsia="MS Mincho" w:hAnsi="Arial" w:cs="Arial"/>
                <w:sz w:val="22"/>
                <w:szCs w:val="22"/>
              </w:rPr>
              <w:t>Is the PCA prohibited from being issued a p-card?</w:t>
            </w:r>
          </w:p>
        </w:tc>
        <w:tc>
          <w:tcPr>
            <w:tcW w:w="540" w:type="dxa"/>
            <w:tcBorders>
              <w:bottom w:val="single" w:sz="4" w:space="0" w:color="auto"/>
            </w:tcBorders>
          </w:tcPr>
          <w:p w14:paraId="3CE4F294" w14:textId="77777777" w:rsidR="00AF36DD" w:rsidRPr="00AF36DD" w:rsidRDefault="00AF36DD" w:rsidP="00AF36DD">
            <w:pPr>
              <w:jc w:val="center"/>
              <w:rPr>
                <w:rFonts w:ascii="Arial" w:hAnsi="Arial" w:cs="Arial"/>
                <w:sz w:val="22"/>
                <w:szCs w:val="22"/>
                <w:highlight w:val="yellow"/>
              </w:rPr>
            </w:pPr>
          </w:p>
        </w:tc>
        <w:tc>
          <w:tcPr>
            <w:tcW w:w="540" w:type="dxa"/>
            <w:tcBorders>
              <w:bottom w:val="single" w:sz="4" w:space="0" w:color="auto"/>
            </w:tcBorders>
          </w:tcPr>
          <w:p w14:paraId="363AEF22" w14:textId="77777777" w:rsidR="00AF36DD" w:rsidRPr="00AF36DD" w:rsidRDefault="00AF36DD" w:rsidP="00AF36DD">
            <w:pPr>
              <w:jc w:val="center"/>
              <w:rPr>
                <w:rFonts w:ascii="Arial" w:hAnsi="Arial" w:cs="Arial"/>
                <w:sz w:val="22"/>
                <w:szCs w:val="22"/>
                <w:highlight w:val="yellow"/>
              </w:rPr>
            </w:pPr>
          </w:p>
        </w:tc>
        <w:tc>
          <w:tcPr>
            <w:tcW w:w="540" w:type="dxa"/>
            <w:tcBorders>
              <w:bottom w:val="single" w:sz="4" w:space="0" w:color="auto"/>
            </w:tcBorders>
          </w:tcPr>
          <w:p w14:paraId="0DF4BD40" w14:textId="77777777" w:rsidR="00AF36DD" w:rsidRPr="00AF36DD" w:rsidRDefault="00AF36DD" w:rsidP="00AF36DD">
            <w:pPr>
              <w:jc w:val="center"/>
              <w:rPr>
                <w:rFonts w:ascii="Arial" w:hAnsi="Arial" w:cs="Arial"/>
                <w:sz w:val="22"/>
                <w:szCs w:val="22"/>
                <w:highlight w:val="yellow"/>
              </w:rPr>
            </w:pPr>
          </w:p>
        </w:tc>
        <w:tc>
          <w:tcPr>
            <w:tcW w:w="2347" w:type="dxa"/>
            <w:tcBorders>
              <w:bottom w:val="single" w:sz="4" w:space="0" w:color="auto"/>
            </w:tcBorders>
          </w:tcPr>
          <w:p w14:paraId="010D082F" w14:textId="77777777" w:rsidR="00AF36DD" w:rsidRPr="00AF36DD" w:rsidRDefault="00AF36DD" w:rsidP="00AF36DD">
            <w:pPr>
              <w:rPr>
                <w:rFonts w:ascii="Arial" w:hAnsi="Arial" w:cs="Arial"/>
                <w:sz w:val="22"/>
                <w:szCs w:val="22"/>
                <w:highlight w:val="yellow"/>
              </w:rPr>
            </w:pPr>
          </w:p>
        </w:tc>
      </w:tr>
      <w:tr w:rsidR="00AF36DD" w:rsidRPr="00AF36DD" w14:paraId="4F144ACD" w14:textId="77777777" w:rsidTr="00AF36DD">
        <w:trPr>
          <w:cantSplit/>
        </w:trPr>
        <w:tc>
          <w:tcPr>
            <w:tcW w:w="634" w:type="dxa"/>
            <w:tcBorders>
              <w:bottom w:val="single" w:sz="4" w:space="0" w:color="auto"/>
            </w:tcBorders>
          </w:tcPr>
          <w:p w14:paraId="4BCD2811"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1886E121"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Upon the agency’s decision to utilize procurement cards, does the PCA (or PPOC) submit the completed Procurement Card Internal Controls, the Procurement Card Approval Form and Procurement Cardholder Forms to the Division of Internal Audits?</w:t>
            </w:r>
          </w:p>
        </w:tc>
        <w:tc>
          <w:tcPr>
            <w:tcW w:w="540" w:type="dxa"/>
            <w:tcBorders>
              <w:bottom w:val="single" w:sz="4" w:space="0" w:color="auto"/>
            </w:tcBorders>
          </w:tcPr>
          <w:p w14:paraId="0977775F"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72B3CD2"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60C91ECD"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1EAF8880" w14:textId="77777777" w:rsidR="00AF36DD" w:rsidRPr="00AF36DD" w:rsidRDefault="00AF36DD" w:rsidP="00AF36DD">
            <w:pPr>
              <w:rPr>
                <w:rFonts w:ascii="Arial" w:hAnsi="Arial" w:cs="Arial"/>
                <w:sz w:val="22"/>
                <w:szCs w:val="22"/>
              </w:rPr>
            </w:pPr>
          </w:p>
        </w:tc>
      </w:tr>
      <w:tr w:rsidR="00F91007" w:rsidRPr="00AF36DD" w14:paraId="1436633C" w14:textId="77777777" w:rsidTr="00585741">
        <w:trPr>
          <w:cantSplit/>
        </w:trPr>
        <w:tc>
          <w:tcPr>
            <w:tcW w:w="6092" w:type="dxa"/>
            <w:gridSpan w:val="2"/>
            <w:shd w:val="clear" w:color="auto" w:fill="D9D9D9" w:themeFill="background1" w:themeFillShade="D9"/>
          </w:tcPr>
          <w:p w14:paraId="5D0FF5D0" w14:textId="7BBD2453" w:rsidR="00F91007" w:rsidRPr="00AF36DD" w:rsidRDefault="00F91007" w:rsidP="00585741">
            <w:pPr>
              <w:pStyle w:val="Heading1"/>
              <w:tabs>
                <w:tab w:val="num" w:pos="720"/>
                <w:tab w:val="left" w:pos="8640"/>
              </w:tabs>
              <w:rPr>
                <w:sz w:val="22"/>
                <w:szCs w:val="22"/>
              </w:rPr>
            </w:pPr>
          </w:p>
        </w:tc>
        <w:tc>
          <w:tcPr>
            <w:tcW w:w="540" w:type="dxa"/>
            <w:shd w:val="clear" w:color="auto" w:fill="D9D9D9" w:themeFill="background1" w:themeFillShade="D9"/>
            <w:vAlign w:val="bottom"/>
          </w:tcPr>
          <w:p w14:paraId="4856026E" w14:textId="77777777" w:rsidR="00F91007" w:rsidRPr="00AF36DD" w:rsidRDefault="00F91007" w:rsidP="00585741">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26A815F2" w14:textId="77777777" w:rsidR="00F91007" w:rsidRPr="00AF36DD" w:rsidRDefault="00F91007" w:rsidP="00585741">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195EB28B" w14:textId="77777777" w:rsidR="00F91007" w:rsidRPr="00AF36DD" w:rsidRDefault="00F91007" w:rsidP="00585741">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60F438DD" w14:textId="77777777" w:rsidR="00F91007" w:rsidRPr="00AF36DD" w:rsidRDefault="00F91007" w:rsidP="00585741">
            <w:pPr>
              <w:rPr>
                <w:rFonts w:ascii="Arial" w:hAnsi="Arial" w:cs="Arial"/>
                <w:b/>
                <w:sz w:val="16"/>
                <w:szCs w:val="16"/>
              </w:rPr>
            </w:pPr>
            <w:r w:rsidRPr="00C33438">
              <w:rPr>
                <w:rFonts w:ascii="Arial" w:hAnsi="Arial" w:cs="Arial"/>
                <w:b/>
                <w:sz w:val="16"/>
                <w:szCs w:val="16"/>
              </w:rPr>
              <w:t>Comments/Issues</w:t>
            </w:r>
          </w:p>
        </w:tc>
      </w:tr>
      <w:tr w:rsidR="00AF36DD" w:rsidRPr="00AF36DD" w14:paraId="5A1AD311" w14:textId="77777777" w:rsidTr="00AF36DD">
        <w:trPr>
          <w:cantSplit/>
        </w:trPr>
        <w:tc>
          <w:tcPr>
            <w:tcW w:w="634" w:type="dxa"/>
            <w:tcBorders>
              <w:bottom w:val="single" w:sz="4" w:space="0" w:color="auto"/>
            </w:tcBorders>
          </w:tcPr>
          <w:p w14:paraId="58866C12"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37ECC0F6"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Is the PCA responsible for assigning purchase limits for each cardholder for the monthly overall credit limits?</w:t>
            </w:r>
          </w:p>
        </w:tc>
        <w:tc>
          <w:tcPr>
            <w:tcW w:w="540" w:type="dxa"/>
            <w:tcBorders>
              <w:bottom w:val="single" w:sz="4" w:space="0" w:color="auto"/>
            </w:tcBorders>
          </w:tcPr>
          <w:p w14:paraId="10B36FB7"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ED18ADC"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7C8E96B"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51AFA35C" w14:textId="77777777" w:rsidR="00AF36DD" w:rsidRPr="00AF36DD" w:rsidRDefault="00AF36DD" w:rsidP="00AF36DD">
            <w:pPr>
              <w:rPr>
                <w:rFonts w:ascii="Arial" w:hAnsi="Arial" w:cs="Arial"/>
                <w:sz w:val="22"/>
                <w:szCs w:val="22"/>
              </w:rPr>
            </w:pPr>
          </w:p>
        </w:tc>
      </w:tr>
      <w:tr w:rsidR="00AF36DD" w:rsidRPr="00AF36DD" w14:paraId="3E1DE949" w14:textId="77777777" w:rsidTr="00AF36DD">
        <w:trPr>
          <w:cantSplit/>
        </w:trPr>
        <w:tc>
          <w:tcPr>
            <w:tcW w:w="634" w:type="dxa"/>
            <w:tcBorders>
              <w:bottom w:val="single" w:sz="4" w:space="0" w:color="auto"/>
            </w:tcBorders>
          </w:tcPr>
          <w:p w14:paraId="52201A6D"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34A2ACFA"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Is the PCA responsible for ensuring that the cardholder is aware of the single transaction limit of $4,999.99 and that the cardholder does not exceed that amount?</w:t>
            </w:r>
          </w:p>
        </w:tc>
        <w:tc>
          <w:tcPr>
            <w:tcW w:w="540" w:type="dxa"/>
            <w:tcBorders>
              <w:bottom w:val="single" w:sz="4" w:space="0" w:color="auto"/>
            </w:tcBorders>
          </w:tcPr>
          <w:p w14:paraId="5FD2C371"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33A0B0F9"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36B22204"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6ACFB9F5" w14:textId="77777777" w:rsidR="00AF36DD" w:rsidRPr="00AF36DD" w:rsidRDefault="00AF36DD" w:rsidP="00AF36DD">
            <w:pPr>
              <w:rPr>
                <w:rFonts w:ascii="Arial" w:hAnsi="Arial" w:cs="Arial"/>
                <w:sz w:val="22"/>
                <w:szCs w:val="22"/>
              </w:rPr>
            </w:pPr>
          </w:p>
        </w:tc>
      </w:tr>
      <w:tr w:rsidR="00AF36DD" w:rsidRPr="00AF36DD" w14:paraId="5668709F" w14:textId="77777777" w:rsidTr="00AF36DD">
        <w:trPr>
          <w:cantSplit/>
        </w:trPr>
        <w:tc>
          <w:tcPr>
            <w:tcW w:w="634" w:type="dxa"/>
            <w:tcBorders>
              <w:bottom w:val="single" w:sz="4" w:space="0" w:color="auto"/>
            </w:tcBorders>
          </w:tcPr>
          <w:p w14:paraId="1C8B63F9"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2A8701C1"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 xml:space="preserve">Does the PCA or Supervisor </w:t>
            </w:r>
            <w:r w:rsidRPr="00AF36DD">
              <w:rPr>
                <w:rFonts w:ascii="Arial" w:hAnsi="Arial" w:cs="Arial"/>
                <w:sz w:val="22"/>
                <w:szCs w:val="22"/>
              </w:rPr>
              <w:t>regularly monitor the cardholder transactions in WORKS for declined or unusual transactions?</w:t>
            </w:r>
          </w:p>
        </w:tc>
        <w:tc>
          <w:tcPr>
            <w:tcW w:w="540" w:type="dxa"/>
            <w:tcBorders>
              <w:bottom w:val="single" w:sz="4" w:space="0" w:color="auto"/>
            </w:tcBorders>
          </w:tcPr>
          <w:p w14:paraId="185B08BB"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76AA993"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1F85CB8"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4009E379" w14:textId="77777777" w:rsidR="00AF36DD" w:rsidRPr="00AF36DD" w:rsidRDefault="00AF36DD" w:rsidP="00AF36DD">
            <w:pPr>
              <w:rPr>
                <w:rFonts w:ascii="Arial" w:hAnsi="Arial" w:cs="Arial"/>
                <w:sz w:val="22"/>
                <w:szCs w:val="22"/>
              </w:rPr>
            </w:pPr>
          </w:p>
        </w:tc>
      </w:tr>
      <w:tr w:rsidR="00AF36DD" w:rsidRPr="00AF36DD" w14:paraId="2EBAAF77" w14:textId="77777777" w:rsidTr="00AF36DD">
        <w:trPr>
          <w:cantSplit/>
        </w:trPr>
        <w:tc>
          <w:tcPr>
            <w:tcW w:w="634" w:type="dxa"/>
            <w:tcBorders>
              <w:bottom w:val="single" w:sz="4" w:space="0" w:color="auto"/>
            </w:tcBorders>
          </w:tcPr>
          <w:p w14:paraId="7FB57187"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6ED14C37" w14:textId="77777777" w:rsidR="00AF36DD" w:rsidRPr="00AF36DD" w:rsidRDefault="00AF36DD" w:rsidP="00585741">
            <w:pPr>
              <w:rPr>
                <w:rFonts w:ascii="Arial" w:hAnsi="Arial" w:cs="Arial"/>
                <w:sz w:val="22"/>
                <w:szCs w:val="22"/>
              </w:rPr>
            </w:pPr>
            <w:r w:rsidRPr="00AF36DD">
              <w:rPr>
                <w:rFonts w:ascii="Arial" w:hAnsi="Arial" w:cs="Arial"/>
                <w:sz w:val="22"/>
                <w:szCs w:val="22"/>
              </w:rPr>
              <w:t>Does the PCA or Supervisor ensure an approved contract is in place when the p-card is used to pay for   goods or services requiring a contract?</w:t>
            </w:r>
          </w:p>
        </w:tc>
        <w:tc>
          <w:tcPr>
            <w:tcW w:w="540" w:type="dxa"/>
            <w:tcBorders>
              <w:bottom w:val="single" w:sz="4" w:space="0" w:color="auto"/>
            </w:tcBorders>
          </w:tcPr>
          <w:p w14:paraId="6E65C3B4"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5111B59E"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2F715786"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2A378374" w14:textId="77777777" w:rsidR="00AF36DD" w:rsidRPr="00AF36DD" w:rsidRDefault="00AF36DD" w:rsidP="00AF36DD">
            <w:pPr>
              <w:rPr>
                <w:rFonts w:ascii="Arial" w:hAnsi="Arial" w:cs="Arial"/>
                <w:sz w:val="22"/>
                <w:szCs w:val="22"/>
              </w:rPr>
            </w:pPr>
          </w:p>
        </w:tc>
      </w:tr>
      <w:tr w:rsidR="00AF36DD" w:rsidRPr="00AF36DD" w14:paraId="0BD8C373" w14:textId="77777777" w:rsidTr="00AF36DD">
        <w:trPr>
          <w:cantSplit/>
        </w:trPr>
        <w:tc>
          <w:tcPr>
            <w:tcW w:w="634" w:type="dxa"/>
          </w:tcPr>
          <w:p w14:paraId="4AEA3628"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162C72C7" w14:textId="644A40E0" w:rsidR="00AF36DD" w:rsidRPr="00AF36DD" w:rsidRDefault="00AF36DD" w:rsidP="00585741">
            <w:pPr>
              <w:rPr>
                <w:rFonts w:ascii="Arial" w:hAnsi="Arial" w:cs="Arial"/>
                <w:sz w:val="22"/>
                <w:szCs w:val="22"/>
              </w:rPr>
            </w:pPr>
            <w:r w:rsidRPr="00AF36DD">
              <w:rPr>
                <w:rFonts w:ascii="Arial" w:hAnsi="Arial" w:cs="Arial"/>
                <w:sz w:val="22"/>
                <w:szCs w:val="22"/>
              </w:rPr>
              <w:t>Does the PCA or Supervisor review WORKS for appropriate purchases when cardholder is unable to obtain independent verification (“receiver”) of merchandise purchased</w:t>
            </w:r>
            <w:r w:rsidRPr="00AF36DD">
              <w:rPr>
                <w:rFonts w:ascii="Arial" w:hAnsi="Arial" w:cs="Arial"/>
                <w:i/>
                <w:sz w:val="22"/>
                <w:szCs w:val="22"/>
              </w:rPr>
              <w:t xml:space="preserve">?  </w:t>
            </w:r>
            <w:r w:rsidRPr="00436F41">
              <w:rPr>
                <w:rFonts w:ascii="Arial" w:hAnsi="Arial" w:cs="Arial"/>
                <w:i/>
                <w:sz w:val="18"/>
                <w:szCs w:val="18"/>
              </w:rPr>
              <w:t xml:space="preserve">For example, a cardholder </w:t>
            </w:r>
            <w:proofErr w:type="gramStart"/>
            <w:r w:rsidRPr="00436F41">
              <w:rPr>
                <w:rFonts w:ascii="Arial" w:hAnsi="Arial" w:cs="Arial"/>
                <w:i/>
                <w:sz w:val="18"/>
                <w:szCs w:val="18"/>
              </w:rPr>
              <w:t>purchasing</w:t>
            </w:r>
            <w:proofErr w:type="gramEnd"/>
            <w:r w:rsidRPr="00436F41">
              <w:rPr>
                <w:rFonts w:ascii="Arial" w:hAnsi="Arial" w:cs="Arial"/>
                <w:i/>
                <w:sz w:val="18"/>
                <w:szCs w:val="18"/>
              </w:rPr>
              <w:t xml:space="preserve"> and </w:t>
            </w:r>
            <w:proofErr w:type="gramStart"/>
            <w:r w:rsidRPr="00436F41">
              <w:rPr>
                <w:rFonts w:ascii="Arial" w:hAnsi="Arial" w:cs="Arial"/>
                <w:i/>
                <w:sz w:val="18"/>
                <w:szCs w:val="18"/>
              </w:rPr>
              <w:t>installing</w:t>
            </w:r>
            <w:proofErr w:type="gramEnd"/>
            <w:r w:rsidRPr="00436F41">
              <w:rPr>
                <w:rFonts w:ascii="Arial" w:hAnsi="Arial" w:cs="Arial"/>
                <w:i/>
                <w:sz w:val="18"/>
                <w:szCs w:val="18"/>
              </w:rPr>
              <w:t xml:space="preserve"> parts on a sprinkler system without another staff physically verifying what was purchased.</w:t>
            </w:r>
            <w:r w:rsidRPr="00AF36DD">
              <w:rPr>
                <w:rFonts w:ascii="Arial" w:hAnsi="Arial" w:cs="Arial"/>
                <w:i/>
                <w:sz w:val="22"/>
                <w:szCs w:val="22"/>
              </w:rPr>
              <w:t xml:space="preserve">   </w:t>
            </w:r>
          </w:p>
        </w:tc>
        <w:tc>
          <w:tcPr>
            <w:tcW w:w="540" w:type="dxa"/>
          </w:tcPr>
          <w:p w14:paraId="423BF264" w14:textId="77777777" w:rsidR="00AF36DD" w:rsidRPr="00AF36DD" w:rsidRDefault="00AF36DD" w:rsidP="00AF36DD">
            <w:pPr>
              <w:jc w:val="center"/>
              <w:rPr>
                <w:rFonts w:ascii="Arial" w:hAnsi="Arial" w:cs="Arial"/>
                <w:sz w:val="22"/>
                <w:szCs w:val="22"/>
              </w:rPr>
            </w:pPr>
          </w:p>
        </w:tc>
        <w:tc>
          <w:tcPr>
            <w:tcW w:w="540" w:type="dxa"/>
          </w:tcPr>
          <w:p w14:paraId="10CEC5B7"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6783B9B9"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4378C98B" w14:textId="77777777" w:rsidR="00AF36DD" w:rsidRPr="00AF36DD" w:rsidRDefault="00AF36DD" w:rsidP="00AF36DD">
            <w:pPr>
              <w:rPr>
                <w:rFonts w:ascii="Arial" w:hAnsi="Arial" w:cs="Arial"/>
                <w:sz w:val="22"/>
                <w:szCs w:val="22"/>
              </w:rPr>
            </w:pPr>
          </w:p>
        </w:tc>
      </w:tr>
      <w:tr w:rsidR="00AF36DD" w:rsidRPr="00AF36DD" w14:paraId="09C57BB7" w14:textId="77777777" w:rsidTr="00AF36DD">
        <w:trPr>
          <w:cantSplit/>
        </w:trPr>
        <w:tc>
          <w:tcPr>
            <w:tcW w:w="634" w:type="dxa"/>
          </w:tcPr>
          <w:p w14:paraId="15CEC01D"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37ACC7E4" w14:textId="77777777" w:rsidR="00AF36DD" w:rsidRPr="00AF36DD" w:rsidRDefault="00AF36DD" w:rsidP="00585741">
            <w:pPr>
              <w:rPr>
                <w:rFonts w:ascii="Arial" w:hAnsi="Arial" w:cs="Arial"/>
                <w:sz w:val="22"/>
                <w:szCs w:val="22"/>
              </w:rPr>
            </w:pPr>
            <w:r w:rsidRPr="00AF36DD">
              <w:rPr>
                <w:rFonts w:ascii="Arial" w:hAnsi="Arial" w:cs="Arial"/>
                <w:sz w:val="22"/>
                <w:szCs w:val="22"/>
              </w:rPr>
              <w:t>Is there a process in place for PCA to notify cardholders of budgetary constraints prior to purchases?</w:t>
            </w:r>
          </w:p>
        </w:tc>
        <w:tc>
          <w:tcPr>
            <w:tcW w:w="540" w:type="dxa"/>
          </w:tcPr>
          <w:p w14:paraId="7A7D47DF" w14:textId="77777777" w:rsidR="00AF36DD" w:rsidRPr="00AF36DD" w:rsidRDefault="00AF36DD" w:rsidP="00AF36DD">
            <w:pPr>
              <w:jc w:val="center"/>
              <w:rPr>
                <w:rFonts w:ascii="Arial" w:hAnsi="Arial" w:cs="Arial"/>
                <w:sz w:val="22"/>
                <w:szCs w:val="22"/>
              </w:rPr>
            </w:pPr>
          </w:p>
        </w:tc>
        <w:tc>
          <w:tcPr>
            <w:tcW w:w="540" w:type="dxa"/>
          </w:tcPr>
          <w:p w14:paraId="333B323E"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010354A9"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77D38C97" w14:textId="77777777" w:rsidR="00AF36DD" w:rsidRPr="00AF36DD" w:rsidRDefault="00AF36DD" w:rsidP="00AF36DD">
            <w:pPr>
              <w:rPr>
                <w:rFonts w:ascii="Arial" w:hAnsi="Arial" w:cs="Arial"/>
                <w:sz w:val="22"/>
                <w:szCs w:val="22"/>
              </w:rPr>
            </w:pPr>
          </w:p>
        </w:tc>
      </w:tr>
      <w:tr w:rsidR="00AF36DD" w:rsidRPr="00AF36DD" w14:paraId="52F2EEB3" w14:textId="77777777" w:rsidTr="00AF36DD">
        <w:trPr>
          <w:cantSplit/>
        </w:trPr>
        <w:tc>
          <w:tcPr>
            <w:tcW w:w="634" w:type="dxa"/>
          </w:tcPr>
          <w:p w14:paraId="7827C80F"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2932EA93" w14:textId="77777777" w:rsidR="00AF36DD" w:rsidRPr="00AF36DD" w:rsidRDefault="00AF36DD" w:rsidP="00585741">
            <w:pPr>
              <w:pStyle w:val="Heading1"/>
              <w:tabs>
                <w:tab w:val="left" w:pos="8640"/>
              </w:tabs>
              <w:rPr>
                <w:b w:val="0"/>
                <w:bCs w:val="0"/>
                <w:sz w:val="22"/>
                <w:szCs w:val="22"/>
              </w:rPr>
            </w:pPr>
            <w:r w:rsidRPr="00AF36DD">
              <w:rPr>
                <w:b w:val="0"/>
                <w:sz w:val="22"/>
                <w:szCs w:val="22"/>
              </w:rPr>
              <w:t>Has a process been established for immediate reporting of suspected or actual unauthorized use of a card, including a process for self-reporting by cardholders?</w:t>
            </w:r>
          </w:p>
        </w:tc>
        <w:tc>
          <w:tcPr>
            <w:tcW w:w="540" w:type="dxa"/>
          </w:tcPr>
          <w:p w14:paraId="215DDE73" w14:textId="77777777" w:rsidR="00AF36DD" w:rsidRPr="00AF36DD" w:rsidRDefault="00AF36DD" w:rsidP="00AF36DD">
            <w:pPr>
              <w:jc w:val="center"/>
              <w:rPr>
                <w:rFonts w:ascii="Arial" w:hAnsi="Arial" w:cs="Arial"/>
                <w:sz w:val="22"/>
                <w:szCs w:val="22"/>
              </w:rPr>
            </w:pPr>
          </w:p>
        </w:tc>
        <w:tc>
          <w:tcPr>
            <w:tcW w:w="540" w:type="dxa"/>
          </w:tcPr>
          <w:p w14:paraId="292B9B79"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08F8458E"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37910ED6" w14:textId="77777777" w:rsidR="00AF36DD" w:rsidRPr="00AF36DD" w:rsidRDefault="00AF36DD" w:rsidP="00AF36DD">
            <w:pPr>
              <w:rPr>
                <w:rFonts w:ascii="Arial" w:hAnsi="Arial" w:cs="Arial"/>
                <w:sz w:val="22"/>
                <w:szCs w:val="22"/>
              </w:rPr>
            </w:pPr>
          </w:p>
        </w:tc>
      </w:tr>
      <w:tr w:rsidR="00AF36DD" w:rsidRPr="00AF36DD" w14:paraId="696E1101" w14:textId="77777777" w:rsidTr="00AF36DD">
        <w:trPr>
          <w:cantSplit/>
        </w:trPr>
        <w:tc>
          <w:tcPr>
            <w:tcW w:w="634" w:type="dxa"/>
          </w:tcPr>
          <w:p w14:paraId="4CBC2364"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68A68F6A" w14:textId="77777777" w:rsidR="00AF36DD" w:rsidRPr="00AF36DD" w:rsidRDefault="00AF36DD" w:rsidP="00585741">
            <w:pPr>
              <w:pStyle w:val="Heading1"/>
              <w:tabs>
                <w:tab w:val="left" w:pos="8640"/>
              </w:tabs>
              <w:rPr>
                <w:b w:val="0"/>
                <w:sz w:val="22"/>
                <w:szCs w:val="22"/>
              </w:rPr>
            </w:pPr>
            <w:r w:rsidRPr="00AF36DD">
              <w:rPr>
                <w:rFonts w:eastAsia="MS Mincho"/>
                <w:b w:val="0"/>
                <w:sz w:val="22"/>
                <w:szCs w:val="22"/>
              </w:rPr>
              <w:t>Is the PCA responsible for ensuring that t</w:t>
            </w:r>
            <w:r w:rsidRPr="00AF36DD">
              <w:rPr>
                <w:b w:val="0"/>
                <w:sz w:val="22"/>
                <w:szCs w:val="22"/>
              </w:rPr>
              <w:t>he total number of cards in use by the agency is verified and reconciled, at least semi-annually and retained for review purposes?</w:t>
            </w:r>
          </w:p>
        </w:tc>
        <w:tc>
          <w:tcPr>
            <w:tcW w:w="540" w:type="dxa"/>
          </w:tcPr>
          <w:p w14:paraId="58D8B869" w14:textId="77777777" w:rsidR="00AF36DD" w:rsidRPr="00AF36DD" w:rsidRDefault="00AF36DD" w:rsidP="00AF36DD">
            <w:pPr>
              <w:jc w:val="center"/>
              <w:rPr>
                <w:rFonts w:ascii="Arial" w:hAnsi="Arial" w:cs="Arial"/>
                <w:sz w:val="22"/>
                <w:szCs w:val="22"/>
              </w:rPr>
            </w:pPr>
          </w:p>
        </w:tc>
        <w:tc>
          <w:tcPr>
            <w:tcW w:w="540" w:type="dxa"/>
          </w:tcPr>
          <w:p w14:paraId="0D278B5C"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4119FB86"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1CD318E0" w14:textId="77777777" w:rsidR="00AF36DD" w:rsidRPr="00AF36DD" w:rsidRDefault="00AF36DD" w:rsidP="00AF36DD">
            <w:pPr>
              <w:rPr>
                <w:rFonts w:ascii="Arial" w:hAnsi="Arial" w:cs="Arial"/>
                <w:sz w:val="22"/>
                <w:szCs w:val="22"/>
              </w:rPr>
            </w:pPr>
          </w:p>
        </w:tc>
      </w:tr>
      <w:tr w:rsidR="00AF36DD" w:rsidRPr="00AF36DD" w14:paraId="70F63124" w14:textId="77777777" w:rsidTr="00AF36DD">
        <w:trPr>
          <w:cantSplit/>
        </w:trPr>
        <w:tc>
          <w:tcPr>
            <w:tcW w:w="634" w:type="dxa"/>
          </w:tcPr>
          <w:p w14:paraId="3E8F4614"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19804AA1" w14:textId="77777777" w:rsidR="00AF36DD" w:rsidRPr="00AF36DD" w:rsidRDefault="00AF36DD" w:rsidP="00585741">
            <w:pPr>
              <w:rPr>
                <w:rFonts w:ascii="Arial" w:hAnsi="Arial" w:cs="Arial"/>
                <w:sz w:val="22"/>
                <w:szCs w:val="22"/>
              </w:rPr>
            </w:pPr>
            <w:r w:rsidRPr="00AF36DD">
              <w:rPr>
                <w:rFonts w:ascii="Arial" w:eastAsia="MS Mincho" w:hAnsi="Arial" w:cs="Arial"/>
                <w:sz w:val="22"/>
                <w:szCs w:val="22"/>
              </w:rPr>
              <w:t xml:space="preserve">Does the PCA or Supervisor ensure that </w:t>
            </w:r>
            <w:r w:rsidRPr="00AF36DD">
              <w:rPr>
                <w:rFonts w:ascii="Arial" w:hAnsi="Arial" w:cs="Arial"/>
                <w:sz w:val="22"/>
                <w:szCs w:val="22"/>
              </w:rPr>
              <w:t>the vendor and cardholder work to resolve any billing discrepancies?</w:t>
            </w:r>
          </w:p>
        </w:tc>
        <w:tc>
          <w:tcPr>
            <w:tcW w:w="540" w:type="dxa"/>
          </w:tcPr>
          <w:p w14:paraId="69BBC266" w14:textId="77777777" w:rsidR="00AF36DD" w:rsidRPr="00AF36DD" w:rsidRDefault="00AF36DD" w:rsidP="00AF36DD">
            <w:pPr>
              <w:jc w:val="center"/>
              <w:rPr>
                <w:rFonts w:ascii="Arial" w:hAnsi="Arial" w:cs="Arial"/>
                <w:sz w:val="22"/>
                <w:szCs w:val="22"/>
              </w:rPr>
            </w:pPr>
          </w:p>
        </w:tc>
        <w:tc>
          <w:tcPr>
            <w:tcW w:w="540" w:type="dxa"/>
          </w:tcPr>
          <w:p w14:paraId="631DC0EF"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077F70A9"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3F11C315" w14:textId="77777777" w:rsidR="00AF36DD" w:rsidRPr="00AF36DD" w:rsidRDefault="00AF36DD" w:rsidP="00AF36DD">
            <w:pPr>
              <w:rPr>
                <w:rFonts w:ascii="Arial" w:hAnsi="Arial" w:cs="Arial"/>
                <w:sz w:val="22"/>
                <w:szCs w:val="22"/>
              </w:rPr>
            </w:pPr>
          </w:p>
          <w:p w14:paraId="2775E59B" w14:textId="77777777" w:rsidR="00AF36DD" w:rsidRPr="00AF36DD" w:rsidRDefault="00AF36DD" w:rsidP="00AF36DD">
            <w:pPr>
              <w:rPr>
                <w:rFonts w:ascii="Arial" w:hAnsi="Arial" w:cs="Arial"/>
                <w:sz w:val="22"/>
                <w:szCs w:val="22"/>
              </w:rPr>
            </w:pPr>
          </w:p>
        </w:tc>
      </w:tr>
      <w:tr w:rsidR="00AF36DD" w:rsidRPr="00AF36DD" w14:paraId="45877C09" w14:textId="77777777" w:rsidTr="00AF36DD">
        <w:trPr>
          <w:cantSplit/>
        </w:trPr>
        <w:tc>
          <w:tcPr>
            <w:tcW w:w="634" w:type="dxa"/>
          </w:tcPr>
          <w:p w14:paraId="2FC81702"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2A2774FB" w14:textId="77777777" w:rsidR="00AF36DD" w:rsidRPr="00AF36DD" w:rsidRDefault="00AF36DD" w:rsidP="00585741">
            <w:pPr>
              <w:pStyle w:val="Heading1"/>
              <w:tabs>
                <w:tab w:val="left" w:pos="8640"/>
              </w:tabs>
              <w:rPr>
                <w:b w:val="0"/>
                <w:bCs w:val="0"/>
                <w:sz w:val="22"/>
                <w:szCs w:val="22"/>
              </w:rPr>
            </w:pPr>
            <w:r w:rsidRPr="00AF36DD">
              <w:rPr>
                <w:b w:val="0"/>
                <w:sz w:val="22"/>
                <w:szCs w:val="22"/>
              </w:rPr>
              <w:t>Does the PCA or Supervisor ensure each purchase is supported by invoices, receipts, or packing slips, and includes an independent receiver signature?</w:t>
            </w:r>
          </w:p>
        </w:tc>
        <w:tc>
          <w:tcPr>
            <w:tcW w:w="540" w:type="dxa"/>
          </w:tcPr>
          <w:p w14:paraId="46BF7F13" w14:textId="77777777" w:rsidR="00AF36DD" w:rsidRPr="00AF36DD" w:rsidRDefault="00AF36DD" w:rsidP="00AF36DD">
            <w:pPr>
              <w:jc w:val="center"/>
              <w:rPr>
                <w:rFonts w:ascii="Arial" w:hAnsi="Arial" w:cs="Arial"/>
                <w:sz w:val="22"/>
                <w:szCs w:val="22"/>
              </w:rPr>
            </w:pPr>
          </w:p>
        </w:tc>
        <w:tc>
          <w:tcPr>
            <w:tcW w:w="540" w:type="dxa"/>
          </w:tcPr>
          <w:p w14:paraId="3B7AD717"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29A695D"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28C91716" w14:textId="77777777" w:rsidR="00AF36DD" w:rsidRPr="00AF36DD" w:rsidRDefault="00AF36DD" w:rsidP="00AF36DD">
            <w:pPr>
              <w:rPr>
                <w:rFonts w:ascii="Arial" w:hAnsi="Arial" w:cs="Arial"/>
                <w:sz w:val="22"/>
                <w:szCs w:val="22"/>
              </w:rPr>
            </w:pPr>
          </w:p>
        </w:tc>
      </w:tr>
      <w:tr w:rsidR="00AF36DD" w:rsidRPr="00AF36DD" w14:paraId="2905162C" w14:textId="77777777" w:rsidTr="00AF36DD">
        <w:trPr>
          <w:cantSplit/>
        </w:trPr>
        <w:tc>
          <w:tcPr>
            <w:tcW w:w="634" w:type="dxa"/>
          </w:tcPr>
          <w:p w14:paraId="79AE4553"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2DA67C1C" w14:textId="77777777" w:rsidR="00AF36DD" w:rsidRPr="00AF36DD" w:rsidRDefault="00AF36DD" w:rsidP="00585741">
            <w:pPr>
              <w:pStyle w:val="Heading1"/>
              <w:tabs>
                <w:tab w:val="left" w:pos="8640"/>
              </w:tabs>
              <w:rPr>
                <w:b w:val="0"/>
                <w:sz w:val="22"/>
                <w:szCs w:val="22"/>
              </w:rPr>
            </w:pPr>
            <w:r w:rsidRPr="00AF36DD">
              <w:rPr>
                <w:b w:val="0"/>
                <w:sz w:val="22"/>
                <w:szCs w:val="22"/>
              </w:rPr>
              <w:t xml:space="preserve">Does the PCA or Supervisor verify purchase documentation to billing statement? </w:t>
            </w:r>
          </w:p>
        </w:tc>
        <w:tc>
          <w:tcPr>
            <w:tcW w:w="540" w:type="dxa"/>
          </w:tcPr>
          <w:p w14:paraId="66F41ADB" w14:textId="77777777" w:rsidR="00AF36DD" w:rsidRPr="00AF36DD" w:rsidRDefault="00AF36DD" w:rsidP="00AF36DD">
            <w:pPr>
              <w:jc w:val="center"/>
              <w:rPr>
                <w:rFonts w:ascii="Arial" w:hAnsi="Arial" w:cs="Arial"/>
                <w:sz w:val="22"/>
                <w:szCs w:val="22"/>
              </w:rPr>
            </w:pPr>
          </w:p>
        </w:tc>
        <w:tc>
          <w:tcPr>
            <w:tcW w:w="540" w:type="dxa"/>
          </w:tcPr>
          <w:p w14:paraId="3DB737D9"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38E65613"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7780F35C" w14:textId="77777777" w:rsidR="00AF36DD" w:rsidRPr="00AF36DD" w:rsidRDefault="00AF36DD" w:rsidP="00AF36DD">
            <w:pPr>
              <w:rPr>
                <w:rFonts w:ascii="Arial" w:hAnsi="Arial" w:cs="Arial"/>
                <w:sz w:val="22"/>
                <w:szCs w:val="22"/>
              </w:rPr>
            </w:pPr>
          </w:p>
        </w:tc>
      </w:tr>
      <w:tr w:rsidR="00AF36DD" w:rsidRPr="00AF36DD" w14:paraId="651B86F0" w14:textId="77777777" w:rsidTr="00CC239A">
        <w:trPr>
          <w:cantSplit/>
        </w:trPr>
        <w:tc>
          <w:tcPr>
            <w:tcW w:w="634" w:type="dxa"/>
            <w:tcBorders>
              <w:bottom w:val="single" w:sz="4" w:space="0" w:color="auto"/>
            </w:tcBorders>
          </w:tcPr>
          <w:p w14:paraId="4330524D"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2FD23648" w14:textId="77777777" w:rsidR="00AF36DD" w:rsidRPr="00AF36DD" w:rsidRDefault="00AF36DD" w:rsidP="00585741">
            <w:pPr>
              <w:pStyle w:val="Heading1"/>
              <w:tabs>
                <w:tab w:val="left" w:pos="8640"/>
              </w:tabs>
              <w:rPr>
                <w:b w:val="0"/>
                <w:bCs w:val="0"/>
                <w:sz w:val="22"/>
                <w:szCs w:val="22"/>
              </w:rPr>
            </w:pPr>
            <w:r w:rsidRPr="00AF36DD">
              <w:rPr>
                <w:b w:val="0"/>
                <w:sz w:val="22"/>
                <w:szCs w:val="22"/>
              </w:rPr>
              <w:t>Does the PCA or Supervisor sign off on billing statement indicating the verification?</w:t>
            </w:r>
          </w:p>
        </w:tc>
        <w:tc>
          <w:tcPr>
            <w:tcW w:w="540" w:type="dxa"/>
            <w:tcBorders>
              <w:bottom w:val="single" w:sz="4" w:space="0" w:color="auto"/>
            </w:tcBorders>
          </w:tcPr>
          <w:p w14:paraId="2E79279F"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8F1D2D4"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70320793"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4A597648" w14:textId="77777777" w:rsidR="00AF36DD" w:rsidRPr="00AF36DD" w:rsidRDefault="00AF36DD" w:rsidP="00AF36DD">
            <w:pPr>
              <w:rPr>
                <w:rFonts w:ascii="Arial" w:hAnsi="Arial" w:cs="Arial"/>
                <w:sz w:val="22"/>
                <w:szCs w:val="22"/>
              </w:rPr>
            </w:pPr>
          </w:p>
        </w:tc>
      </w:tr>
      <w:tr w:rsidR="00CC239A" w:rsidRPr="00AF36DD" w14:paraId="4342A590" w14:textId="77777777" w:rsidTr="00CC239A">
        <w:trPr>
          <w:cantSplit/>
        </w:trPr>
        <w:tc>
          <w:tcPr>
            <w:tcW w:w="634" w:type="dxa"/>
            <w:vMerge w:val="restart"/>
          </w:tcPr>
          <w:p w14:paraId="6C149CC5" w14:textId="77777777" w:rsidR="00CC239A" w:rsidRPr="00AF36DD" w:rsidRDefault="00CC239A" w:rsidP="00AF36DD">
            <w:pPr>
              <w:numPr>
                <w:ilvl w:val="0"/>
                <w:numId w:val="3"/>
              </w:numPr>
              <w:jc w:val="right"/>
              <w:rPr>
                <w:rFonts w:ascii="Arial" w:hAnsi="Arial" w:cs="Arial"/>
                <w:sz w:val="22"/>
                <w:szCs w:val="22"/>
              </w:rPr>
            </w:pPr>
          </w:p>
        </w:tc>
        <w:tc>
          <w:tcPr>
            <w:tcW w:w="5458" w:type="dxa"/>
            <w:tcBorders>
              <w:bottom w:val="single" w:sz="4" w:space="0" w:color="auto"/>
            </w:tcBorders>
          </w:tcPr>
          <w:p w14:paraId="5CC744D2" w14:textId="655DF8B6" w:rsidR="00CC239A" w:rsidRPr="00436F41" w:rsidRDefault="00CC239A" w:rsidP="00436F41">
            <w:pPr>
              <w:rPr>
                <w:rFonts w:ascii="Arial" w:hAnsi="Arial" w:cs="Arial"/>
                <w:sz w:val="22"/>
                <w:szCs w:val="22"/>
              </w:rPr>
            </w:pPr>
            <w:r w:rsidRPr="00AF36DD">
              <w:rPr>
                <w:rFonts w:ascii="Arial" w:hAnsi="Arial" w:cs="Arial"/>
                <w:sz w:val="22"/>
                <w:szCs w:val="22"/>
              </w:rPr>
              <w:t>Are all transactions reviewed to verify:</w:t>
            </w:r>
          </w:p>
        </w:tc>
        <w:tc>
          <w:tcPr>
            <w:tcW w:w="540" w:type="dxa"/>
            <w:tcBorders>
              <w:bottom w:val="single" w:sz="4" w:space="0" w:color="auto"/>
            </w:tcBorders>
            <w:shd w:val="thinDiagStripe" w:color="auto" w:fill="auto"/>
          </w:tcPr>
          <w:p w14:paraId="63A806BA" w14:textId="5C3C223A" w:rsidR="00CC239A" w:rsidRPr="00AF36DD" w:rsidRDefault="00CC239A"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4016F0A0"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4B1A08E9" w14:textId="77777777" w:rsidR="00CC239A" w:rsidRPr="00AF36DD" w:rsidRDefault="00CC239A"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129A4480" w14:textId="77777777" w:rsidR="00CC239A" w:rsidRPr="00AF36DD" w:rsidRDefault="00CC239A" w:rsidP="00436F41">
            <w:pPr>
              <w:rPr>
                <w:rFonts w:ascii="Arial" w:hAnsi="Arial" w:cs="Arial"/>
                <w:sz w:val="22"/>
                <w:szCs w:val="22"/>
              </w:rPr>
            </w:pPr>
          </w:p>
        </w:tc>
      </w:tr>
      <w:tr w:rsidR="00CC239A" w:rsidRPr="00AF36DD" w14:paraId="25E99485" w14:textId="77777777" w:rsidTr="00D87CF1">
        <w:trPr>
          <w:cantSplit/>
          <w:trHeight w:val="199"/>
        </w:trPr>
        <w:tc>
          <w:tcPr>
            <w:tcW w:w="634" w:type="dxa"/>
            <w:vMerge/>
          </w:tcPr>
          <w:p w14:paraId="40DEFA6E" w14:textId="77777777" w:rsidR="00CC239A" w:rsidRPr="00AF36DD" w:rsidRDefault="00CC239A" w:rsidP="00436F41">
            <w:pPr>
              <w:jc w:val="right"/>
              <w:rPr>
                <w:rFonts w:ascii="Arial" w:hAnsi="Arial" w:cs="Arial"/>
                <w:sz w:val="22"/>
                <w:szCs w:val="22"/>
              </w:rPr>
            </w:pPr>
          </w:p>
        </w:tc>
        <w:tc>
          <w:tcPr>
            <w:tcW w:w="5458" w:type="dxa"/>
            <w:tcBorders>
              <w:bottom w:val="single" w:sz="4" w:space="0" w:color="auto"/>
            </w:tcBorders>
          </w:tcPr>
          <w:p w14:paraId="453A14B1" w14:textId="685C04C4" w:rsidR="00CC239A" w:rsidRPr="00436F41" w:rsidRDefault="00CC239A" w:rsidP="00436F41">
            <w:pPr>
              <w:pStyle w:val="ListParagraph"/>
              <w:numPr>
                <w:ilvl w:val="0"/>
                <w:numId w:val="21"/>
              </w:numPr>
              <w:ind w:left="335"/>
              <w:rPr>
                <w:rFonts w:ascii="Arial" w:hAnsi="Arial" w:cs="Arial"/>
                <w:sz w:val="22"/>
                <w:szCs w:val="22"/>
              </w:rPr>
            </w:pPr>
            <w:r w:rsidRPr="00436F41">
              <w:rPr>
                <w:rFonts w:ascii="Arial" w:hAnsi="Arial" w:cs="Arial"/>
                <w:sz w:val="22"/>
                <w:szCs w:val="22"/>
              </w:rPr>
              <w:t>No “splitting of transactions” occurred?</w:t>
            </w:r>
          </w:p>
        </w:tc>
        <w:tc>
          <w:tcPr>
            <w:tcW w:w="540" w:type="dxa"/>
            <w:tcBorders>
              <w:bottom w:val="single" w:sz="4" w:space="0" w:color="auto"/>
            </w:tcBorders>
          </w:tcPr>
          <w:p w14:paraId="6038B61F"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7AAFABB5"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405B46E6" w14:textId="77777777" w:rsidR="00CC239A" w:rsidRPr="00AF36DD" w:rsidRDefault="00CC239A" w:rsidP="00AF36DD">
            <w:pPr>
              <w:jc w:val="center"/>
              <w:rPr>
                <w:rFonts w:ascii="Arial" w:hAnsi="Arial" w:cs="Arial"/>
                <w:sz w:val="22"/>
                <w:szCs w:val="22"/>
              </w:rPr>
            </w:pPr>
          </w:p>
        </w:tc>
        <w:tc>
          <w:tcPr>
            <w:tcW w:w="2347" w:type="dxa"/>
            <w:tcBorders>
              <w:bottom w:val="single" w:sz="4" w:space="0" w:color="auto"/>
            </w:tcBorders>
          </w:tcPr>
          <w:p w14:paraId="08BBC10C" w14:textId="77777777" w:rsidR="00CC239A" w:rsidRPr="00AF36DD" w:rsidRDefault="00CC239A" w:rsidP="00AF36DD">
            <w:pPr>
              <w:rPr>
                <w:rFonts w:ascii="Arial" w:hAnsi="Arial" w:cs="Arial"/>
                <w:sz w:val="22"/>
                <w:szCs w:val="22"/>
              </w:rPr>
            </w:pPr>
          </w:p>
        </w:tc>
      </w:tr>
      <w:tr w:rsidR="00CC239A" w:rsidRPr="00AF36DD" w14:paraId="1061AE7B" w14:textId="77777777" w:rsidTr="00D87CF1">
        <w:trPr>
          <w:cantSplit/>
        </w:trPr>
        <w:tc>
          <w:tcPr>
            <w:tcW w:w="634" w:type="dxa"/>
            <w:vMerge/>
          </w:tcPr>
          <w:p w14:paraId="14DBCB4A" w14:textId="77777777" w:rsidR="00CC239A" w:rsidRPr="00AF36DD" w:rsidRDefault="00CC239A" w:rsidP="00436F41">
            <w:pPr>
              <w:jc w:val="right"/>
              <w:rPr>
                <w:rFonts w:ascii="Arial" w:hAnsi="Arial" w:cs="Arial"/>
                <w:sz w:val="22"/>
                <w:szCs w:val="22"/>
              </w:rPr>
            </w:pPr>
          </w:p>
        </w:tc>
        <w:tc>
          <w:tcPr>
            <w:tcW w:w="5458" w:type="dxa"/>
            <w:tcBorders>
              <w:bottom w:val="single" w:sz="4" w:space="0" w:color="auto"/>
            </w:tcBorders>
          </w:tcPr>
          <w:p w14:paraId="4F129D24" w14:textId="48BF3743" w:rsidR="00CC239A" w:rsidRPr="00AF36DD" w:rsidRDefault="00CC239A" w:rsidP="00436F41">
            <w:pPr>
              <w:pStyle w:val="ListParagraph"/>
              <w:numPr>
                <w:ilvl w:val="0"/>
                <w:numId w:val="21"/>
              </w:numPr>
              <w:ind w:left="335"/>
              <w:rPr>
                <w:rFonts w:ascii="Arial" w:hAnsi="Arial" w:cs="Arial"/>
                <w:sz w:val="22"/>
                <w:szCs w:val="22"/>
              </w:rPr>
            </w:pPr>
            <w:r w:rsidRPr="00AF36DD">
              <w:rPr>
                <w:rFonts w:ascii="Arial" w:hAnsi="Arial" w:cs="Arial"/>
                <w:sz w:val="22"/>
                <w:szCs w:val="22"/>
              </w:rPr>
              <w:t>No transactions occurred with disallowed merchants or vendors?</w:t>
            </w:r>
          </w:p>
        </w:tc>
        <w:tc>
          <w:tcPr>
            <w:tcW w:w="540" w:type="dxa"/>
            <w:tcBorders>
              <w:bottom w:val="single" w:sz="4" w:space="0" w:color="auto"/>
            </w:tcBorders>
          </w:tcPr>
          <w:p w14:paraId="18233DF4"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1B0C853F"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4A607FED" w14:textId="77777777" w:rsidR="00CC239A" w:rsidRPr="00AF36DD" w:rsidRDefault="00CC239A" w:rsidP="00AF36DD">
            <w:pPr>
              <w:jc w:val="center"/>
              <w:rPr>
                <w:rFonts w:ascii="Arial" w:hAnsi="Arial" w:cs="Arial"/>
                <w:sz w:val="22"/>
                <w:szCs w:val="22"/>
              </w:rPr>
            </w:pPr>
          </w:p>
        </w:tc>
        <w:tc>
          <w:tcPr>
            <w:tcW w:w="2347" w:type="dxa"/>
            <w:tcBorders>
              <w:bottom w:val="single" w:sz="4" w:space="0" w:color="auto"/>
            </w:tcBorders>
          </w:tcPr>
          <w:p w14:paraId="73189038" w14:textId="77777777" w:rsidR="00CC239A" w:rsidRPr="00AF36DD" w:rsidRDefault="00CC239A" w:rsidP="00AF36DD">
            <w:pPr>
              <w:rPr>
                <w:rFonts w:ascii="Arial" w:hAnsi="Arial" w:cs="Arial"/>
                <w:sz w:val="22"/>
                <w:szCs w:val="22"/>
              </w:rPr>
            </w:pPr>
          </w:p>
        </w:tc>
      </w:tr>
      <w:tr w:rsidR="00CC239A" w:rsidRPr="00AF36DD" w14:paraId="4D3379FE" w14:textId="77777777" w:rsidTr="00D87CF1">
        <w:trPr>
          <w:cantSplit/>
        </w:trPr>
        <w:tc>
          <w:tcPr>
            <w:tcW w:w="634" w:type="dxa"/>
            <w:vMerge/>
          </w:tcPr>
          <w:p w14:paraId="00CE37D7" w14:textId="77777777" w:rsidR="00CC239A" w:rsidRPr="00AF36DD" w:rsidRDefault="00CC239A" w:rsidP="00436F41">
            <w:pPr>
              <w:jc w:val="right"/>
              <w:rPr>
                <w:rFonts w:ascii="Arial" w:hAnsi="Arial" w:cs="Arial"/>
                <w:sz w:val="22"/>
                <w:szCs w:val="22"/>
              </w:rPr>
            </w:pPr>
          </w:p>
        </w:tc>
        <w:tc>
          <w:tcPr>
            <w:tcW w:w="5458" w:type="dxa"/>
            <w:tcBorders>
              <w:bottom w:val="single" w:sz="4" w:space="0" w:color="auto"/>
            </w:tcBorders>
          </w:tcPr>
          <w:p w14:paraId="0240D1AE" w14:textId="10C33534" w:rsidR="00CC239A" w:rsidRPr="00AF36DD" w:rsidRDefault="00CC239A" w:rsidP="00436F41">
            <w:pPr>
              <w:pStyle w:val="ListParagraph"/>
              <w:numPr>
                <w:ilvl w:val="0"/>
                <w:numId w:val="21"/>
              </w:numPr>
              <w:ind w:left="335"/>
              <w:rPr>
                <w:rFonts w:ascii="Arial" w:hAnsi="Arial" w:cs="Arial"/>
                <w:sz w:val="22"/>
                <w:szCs w:val="22"/>
              </w:rPr>
            </w:pPr>
            <w:r w:rsidRPr="00AF36DD">
              <w:rPr>
                <w:rFonts w:ascii="Arial" w:hAnsi="Arial" w:cs="Arial"/>
                <w:sz w:val="22"/>
                <w:szCs w:val="22"/>
              </w:rPr>
              <w:t>Transactions were within approved limits, or appropriate documentation of exceeding limits exists?</w:t>
            </w:r>
          </w:p>
        </w:tc>
        <w:tc>
          <w:tcPr>
            <w:tcW w:w="540" w:type="dxa"/>
            <w:tcBorders>
              <w:bottom w:val="single" w:sz="4" w:space="0" w:color="auto"/>
            </w:tcBorders>
          </w:tcPr>
          <w:p w14:paraId="0BB8B7E3"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48733CDE"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07F2E119" w14:textId="77777777" w:rsidR="00CC239A" w:rsidRPr="00AF36DD" w:rsidRDefault="00CC239A" w:rsidP="00AF36DD">
            <w:pPr>
              <w:jc w:val="center"/>
              <w:rPr>
                <w:rFonts w:ascii="Arial" w:hAnsi="Arial" w:cs="Arial"/>
                <w:sz w:val="22"/>
                <w:szCs w:val="22"/>
              </w:rPr>
            </w:pPr>
          </w:p>
        </w:tc>
        <w:tc>
          <w:tcPr>
            <w:tcW w:w="2347" w:type="dxa"/>
            <w:tcBorders>
              <w:bottom w:val="single" w:sz="4" w:space="0" w:color="auto"/>
            </w:tcBorders>
          </w:tcPr>
          <w:p w14:paraId="0BB22B4A" w14:textId="77777777" w:rsidR="00CC239A" w:rsidRPr="00AF36DD" w:rsidRDefault="00CC239A" w:rsidP="00AF36DD">
            <w:pPr>
              <w:rPr>
                <w:rFonts w:ascii="Arial" w:hAnsi="Arial" w:cs="Arial"/>
                <w:sz w:val="22"/>
                <w:szCs w:val="22"/>
              </w:rPr>
            </w:pPr>
          </w:p>
        </w:tc>
      </w:tr>
      <w:tr w:rsidR="00CC239A" w:rsidRPr="00AF36DD" w14:paraId="086AF038" w14:textId="77777777" w:rsidTr="00AF36DD">
        <w:trPr>
          <w:cantSplit/>
        </w:trPr>
        <w:tc>
          <w:tcPr>
            <w:tcW w:w="634" w:type="dxa"/>
            <w:vMerge/>
            <w:tcBorders>
              <w:bottom w:val="single" w:sz="4" w:space="0" w:color="auto"/>
            </w:tcBorders>
          </w:tcPr>
          <w:p w14:paraId="7FD4D151" w14:textId="77777777" w:rsidR="00CC239A" w:rsidRPr="00AF36DD" w:rsidRDefault="00CC239A" w:rsidP="00436F41">
            <w:pPr>
              <w:jc w:val="right"/>
              <w:rPr>
                <w:rFonts w:ascii="Arial" w:hAnsi="Arial" w:cs="Arial"/>
                <w:sz w:val="22"/>
                <w:szCs w:val="22"/>
              </w:rPr>
            </w:pPr>
          </w:p>
        </w:tc>
        <w:tc>
          <w:tcPr>
            <w:tcW w:w="5458" w:type="dxa"/>
            <w:tcBorders>
              <w:bottom w:val="single" w:sz="4" w:space="0" w:color="auto"/>
            </w:tcBorders>
          </w:tcPr>
          <w:p w14:paraId="226F114E" w14:textId="58765866" w:rsidR="00CC239A" w:rsidRPr="00AF36DD" w:rsidRDefault="00CC239A" w:rsidP="00436F41">
            <w:pPr>
              <w:pStyle w:val="ListParagraph"/>
              <w:numPr>
                <w:ilvl w:val="0"/>
                <w:numId w:val="21"/>
              </w:numPr>
              <w:ind w:left="335"/>
              <w:rPr>
                <w:rFonts w:ascii="Arial" w:hAnsi="Arial" w:cs="Arial"/>
                <w:sz w:val="22"/>
                <w:szCs w:val="22"/>
              </w:rPr>
            </w:pPr>
            <w:r w:rsidRPr="00AF36DD">
              <w:rPr>
                <w:rFonts w:ascii="Arial" w:hAnsi="Arial" w:cs="Arial"/>
                <w:sz w:val="22"/>
                <w:szCs w:val="22"/>
              </w:rPr>
              <w:t>Frequently purchased items and/or unusual items are verified to be necessary?</w:t>
            </w:r>
          </w:p>
        </w:tc>
        <w:tc>
          <w:tcPr>
            <w:tcW w:w="540" w:type="dxa"/>
            <w:tcBorders>
              <w:bottom w:val="single" w:sz="4" w:space="0" w:color="auto"/>
            </w:tcBorders>
          </w:tcPr>
          <w:p w14:paraId="19F7A100"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4BE8314D" w14:textId="77777777" w:rsidR="00CC239A" w:rsidRPr="00AF36DD" w:rsidRDefault="00CC239A" w:rsidP="00AF36DD">
            <w:pPr>
              <w:jc w:val="center"/>
              <w:rPr>
                <w:rFonts w:ascii="Arial" w:hAnsi="Arial" w:cs="Arial"/>
                <w:sz w:val="22"/>
                <w:szCs w:val="22"/>
              </w:rPr>
            </w:pPr>
          </w:p>
        </w:tc>
        <w:tc>
          <w:tcPr>
            <w:tcW w:w="540" w:type="dxa"/>
            <w:tcBorders>
              <w:bottom w:val="single" w:sz="4" w:space="0" w:color="auto"/>
            </w:tcBorders>
          </w:tcPr>
          <w:p w14:paraId="25B82892" w14:textId="77777777" w:rsidR="00CC239A" w:rsidRPr="00AF36DD" w:rsidRDefault="00CC239A" w:rsidP="00AF36DD">
            <w:pPr>
              <w:jc w:val="center"/>
              <w:rPr>
                <w:rFonts w:ascii="Arial" w:hAnsi="Arial" w:cs="Arial"/>
                <w:sz w:val="22"/>
                <w:szCs w:val="22"/>
              </w:rPr>
            </w:pPr>
          </w:p>
        </w:tc>
        <w:tc>
          <w:tcPr>
            <w:tcW w:w="2347" w:type="dxa"/>
            <w:tcBorders>
              <w:bottom w:val="single" w:sz="4" w:space="0" w:color="auto"/>
            </w:tcBorders>
          </w:tcPr>
          <w:p w14:paraId="24F93B76" w14:textId="77777777" w:rsidR="00CC239A" w:rsidRPr="00AF36DD" w:rsidRDefault="00CC239A" w:rsidP="00AF36DD">
            <w:pPr>
              <w:rPr>
                <w:rFonts w:ascii="Arial" w:hAnsi="Arial" w:cs="Arial"/>
                <w:sz w:val="22"/>
                <w:szCs w:val="22"/>
              </w:rPr>
            </w:pPr>
          </w:p>
        </w:tc>
      </w:tr>
      <w:tr w:rsidR="00CC239A" w:rsidRPr="00AF36DD" w14:paraId="1F4DB3AD" w14:textId="77777777" w:rsidTr="00585741">
        <w:trPr>
          <w:cantSplit/>
        </w:trPr>
        <w:tc>
          <w:tcPr>
            <w:tcW w:w="6092" w:type="dxa"/>
            <w:gridSpan w:val="2"/>
            <w:shd w:val="clear" w:color="auto" w:fill="D9D9D9" w:themeFill="background1" w:themeFillShade="D9"/>
          </w:tcPr>
          <w:p w14:paraId="5F2BFBAB" w14:textId="77777777" w:rsidR="00CC239A" w:rsidRPr="00AF36DD" w:rsidRDefault="00CC239A" w:rsidP="00585741">
            <w:pPr>
              <w:pStyle w:val="Heading1"/>
              <w:tabs>
                <w:tab w:val="num" w:pos="720"/>
                <w:tab w:val="left" w:pos="8640"/>
              </w:tabs>
              <w:rPr>
                <w:sz w:val="22"/>
                <w:szCs w:val="22"/>
              </w:rPr>
            </w:pPr>
          </w:p>
        </w:tc>
        <w:tc>
          <w:tcPr>
            <w:tcW w:w="540" w:type="dxa"/>
            <w:shd w:val="clear" w:color="auto" w:fill="D9D9D9" w:themeFill="background1" w:themeFillShade="D9"/>
            <w:vAlign w:val="bottom"/>
          </w:tcPr>
          <w:p w14:paraId="3562AD75" w14:textId="77777777" w:rsidR="00CC239A" w:rsidRPr="00AF36DD" w:rsidRDefault="00CC239A" w:rsidP="00585741">
            <w:pPr>
              <w:jc w:val="center"/>
              <w:rPr>
                <w:rFonts w:ascii="Arial" w:hAnsi="Arial" w:cs="Arial"/>
                <w:b/>
                <w:sz w:val="16"/>
                <w:szCs w:val="16"/>
              </w:rPr>
            </w:pPr>
            <w:r w:rsidRPr="00C33438">
              <w:rPr>
                <w:rFonts w:ascii="Arial" w:hAnsi="Arial" w:cs="Arial"/>
                <w:b/>
                <w:sz w:val="16"/>
                <w:szCs w:val="16"/>
              </w:rPr>
              <w:t>Yes</w:t>
            </w:r>
          </w:p>
        </w:tc>
        <w:tc>
          <w:tcPr>
            <w:tcW w:w="540" w:type="dxa"/>
            <w:shd w:val="clear" w:color="auto" w:fill="D9D9D9" w:themeFill="background1" w:themeFillShade="D9"/>
            <w:vAlign w:val="bottom"/>
          </w:tcPr>
          <w:p w14:paraId="25A52F48" w14:textId="77777777" w:rsidR="00CC239A" w:rsidRPr="00AF36DD" w:rsidRDefault="00CC239A" w:rsidP="00585741">
            <w:pPr>
              <w:jc w:val="center"/>
              <w:rPr>
                <w:rFonts w:ascii="Arial" w:hAnsi="Arial" w:cs="Arial"/>
                <w:b/>
                <w:sz w:val="16"/>
                <w:szCs w:val="16"/>
              </w:rPr>
            </w:pPr>
            <w:r w:rsidRPr="00C33438">
              <w:rPr>
                <w:rFonts w:ascii="Arial" w:hAnsi="Arial" w:cs="Arial"/>
                <w:b/>
                <w:sz w:val="16"/>
                <w:szCs w:val="16"/>
              </w:rPr>
              <w:t>No</w:t>
            </w:r>
          </w:p>
        </w:tc>
        <w:tc>
          <w:tcPr>
            <w:tcW w:w="540" w:type="dxa"/>
            <w:tcBorders>
              <w:bottom w:val="single" w:sz="4" w:space="0" w:color="auto"/>
            </w:tcBorders>
            <w:shd w:val="clear" w:color="auto" w:fill="D9D9D9" w:themeFill="background1" w:themeFillShade="D9"/>
            <w:vAlign w:val="bottom"/>
          </w:tcPr>
          <w:p w14:paraId="4D13A576" w14:textId="77777777" w:rsidR="00CC239A" w:rsidRPr="00AF36DD" w:rsidRDefault="00CC239A" w:rsidP="00585741">
            <w:pPr>
              <w:jc w:val="center"/>
              <w:rPr>
                <w:rFonts w:ascii="Arial" w:hAnsi="Arial" w:cs="Arial"/>
                <w:b/>
                <w:sz w:val="16"/>
                <w:szCs w:val="16"/>
              </w:rPr>
            </w:pPr>
            <w:r w:rsidRPr="00C33438">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05BF8493" w14:textId="77777777" w:rsidR="00CC239A" w:rsidRPr="00AF36DD" w:rsidRDefault="00CC239A" w:rsidP="00585741">
            <w:pPr>
              <w:rPr>
                <w:rFonts w:ascii="Arial" w:hAnsi="Arial" w:cs="Arial"/>
                <w:b/>
                <w:sz w:val="16"/>
                <w:szCs w:val="16"/>
              </w:rPr>
            </w:pPr>
            <w:r w:rsidRPr="00C33438">
              <w:rPr>
                <w:rFonts w:ascii="Arial" w:hAnsi="Arial" w:cs="Arial"/>
                <w:b/>
                <w:sz w:val="16"/>
                <w:szCs w:val="16"/>
              </w:rPr>
              <w:t>Comments/Issues</w:t>
            </w:r>
          </w:p>
        </w:tc>
      </w:tr>
      <w:tr w:rsidR="00436F41" w:rsidRPr="00AF36DD" w14:paraId="5BD5510D" w14:textId="77777777" w:rsidTr="00AF36DD">
        <w:trPr>
          <w:cantSplit/>
        </w:trPr>
        <w:tc>
          <w:tcPr>
            <w:tcW w:w="634" w:type="dxa"/>
            <w:tcBorders>
              <w:bottom w:val="single" w:sz="4" w:space="0" w:color="auto"/>
            </w:tcBorders>
          </w:tcPr>
          <w:p w14:paraId="5ACE2CE3" w14:textId="77777777" w:rsidR="00436F41" w:rsidRPr="00AF36DD" w:rsidRDefault="00436F41" w:rsidP="00436F41">
            <w:pPr>
              <w:jc w:val="right"/>
              <w:rPr>
                <w:rFonts w:ascii="Arial" w:hAnsi="Arial" w:cs="Arial"/>
                <w:sz w:val="22"/>
                <w:szCs w:val="22"/>
              </w:rPr>
            </w:pPr>
          </w:p>
        </w:tc>
        <w:tc>
          <w:tcPr>
            <w:tcW w:w="5458" w:type="dxa"/>
            <w:tcBorders>
              <w:bottom w:val="single" w:sz="4" w:space="0" w:color="auto"/>
            </w:tcBorders>
          </w:tcPr>
          <w:p w14:paraId="329CE40C" w14:textId="5A6222F0" w:rsidR="00436F41" w:rsidRPr="00AF36DD" w:rsidRDefault="00436F41" w:rsidP="00436F41">
            <w:pPr>
              <w:pStyle w:val="ListParagraph"/>
              <w:numPr>
                <w:ilvl w:val="0"/>
                <w:numId w:val="21"/>
              </w:numPr>
              <w:ind w:left="335"/>
              <w:rPr>
                <w:rFonts w:ascii="Arial" w:hAnsi="Arial" w:cs="Arial"/>
                <w:sz w:val="22"/>
                <w:szCs w:val="22"/>
              </w:rPr>
            </w:pPr>
            <w:r w:rsidRPr="00AF36DD">
              <w:rPr>
                <w:rFonts w:ascii="Arial" w:hAnsi="Arial" w:cs="Arial"/>
                <w:sz w:val="22"/>
                <w:szCs w:val="22"/>
              </w:rPr>
              <w:t>Credits are appropriate and have the required vendor supporting backup documentation for justification?</w:t>
            </w:r>
          </w:p>
        </w:tc>
        <w:tc>
          <w:tcPr>
            <w:tcW w:w="540" w:type="dxa"/>
            <w:tcBorders>
              <w:bottom w:val="single" w:sz="4" w:space="0" w:color="auto"/>
            </w:tcBorders>
          </w:tcPr>
          <w:p w14:paraId="47E56332" w14:textId="77777777" w:rsidR="00436F41" w:rsidRPr="00AF36DD" w:rsidRDefault="00436F41" w:rsidP="00AF36DD">
            <w:pPr>
              <w:jc w:val="center"/>
              <w:rPr>
                <w:rFonts w:ascii="Arial" w:hAnsi="Arial" w:cs="Arial"/>
                <w:sz w:val="22"/>
                <w:szCs w:val="22"/>
              </w:rPr>
            </w:pPr>
          </w:p>
        </w:tc>
        <w:tc>
          <w:tcPr>
            <w:tcW w:w="540" w:type="dxa"/>
            <w:tcBorders>
              <w:bottom w:val="single" w:sz="4" w:space="0" w:color="auto"/>
            </w:tcBorders>
          </w:tcPr>
          <w:p w14:paraId="461B4FE7" w14:textId="77777777" w:rsidR="00436F41" w:rsidRPr="00AF36DD" w:rsidRDefault="00436F41" w:rsidP="00AF36DD">
            <w:pPr>
              <w:jc w:val="center"/>
              <w:rPr>
                <w:rFonts w:ascii="Arial" w:hAnsi="Arial" w:cs="Arial"/>
                <w:sz w:val="22"/>
                <w:szCs w:val="22"/>
              </w:rPr>
            </w:pPr>
          </w:p>
        </w:tc>
        <w:tc>
          <w:tcPr>
            <w:tcW w:w="540" w:type="dxa"/>
            <w:tcBorders>
              <w:bottom w:val="single" w:sz="4" w:space="0" w:color="auto"/>
            </w:tcBorders>
          </w:tcPr>
          <w:p w14:paraId="20D5297C" w14:textId="77777777" w:rsidR="00436F41" w:rsidRPr="00AF36DD" w:rsidRDefault="00436F41" w:rsidP="00AF36DD">
            <w:pPr>
              <w:jc w:val="center"/>
              <w:rPr>
                <w:rFonts w:ascii="Arial" w:hAnsi="Arial" w:cs="Arial"/>
                <w:sz w:val="22"/>
                <w:szCs w:val="22"/>
              </w:rPr>
            </w:pPr>
          </w:p>
        </w:tc>
        <w:tc>
          <w:tcPr>
            <w:tcW w:w="2347" w:type="dxa"/>
            <w:tcBorders>
              <w:bottom w:val="single" w:sz="4" w:space="0" w:color="auto"/>
            </w:tcBorders>
          </w:tcPr>
          <w:p w14:paraId="2CA54859" w14:textId="77777777" w:rsidR="00436F41" w:rsidRPr="00AF36DD" w:rsidRDefault="00436F41" w:rsidP="00AF36DD">
            <w:pPr>
              <w:rPr>
                <w:rFonts w:ascii="Arial" w:hAnsi="Arial" w:cs="Arial"/>
                <w:sz w:val="22"/>
                <w:szCs w:val="22"/>
              </w:rPr>
            </w:pPr>
          </w:p>
        </w:tc>
      </w:tr>
      <w:tr w:rsidR="00AF36DD" w:rsidRPr="00AF36DD" w14:paraId="750BF849" w14:textId="77777777" w:rsidTr="00AF36DD">
        <w:trPr>
          <w:cantSplit/>
        </w:trPr>
        <w:tc>
          <w:tcPr>
            <w:tcW w:w="634" w:type="dxa"/>
            <w:tcBorders>
              <w:bottom w:val="single" w:sz="4" w:space="0" w:color="auto"/>
            </w:tcBorders>
          </w:tcPr>
          <w:p w14:paraId="6ED64E97" w14:textId="77777777" w:rsidR="00AF36DD" w:rsidRPr="00AF36DD" w:rsidRDefault="00AF36DD" w:rsidP="00AF36DD">
            <w:pPr>
              <w:numPr>
                <w:ilvl w:val="0"/>
                <w:numId w:val="3"/>
              </w:numPr>
              <w:jc w:val="right"/>
              <w:rPr>
                <w:rFonts w:ascii="Arial" w:hAnsi="Arial" w:cs="Arial"/>
                <w:sz w:val="22"/>
                <w:szCs w:val="22"/>
              </w:rPr>
            </w:pPr>
          </w:p>
        </w:tc>
        <w:tc>
          <w:tcPr>
            <w:tcW w:w="5458" w:type="dxa"/>
            <w:tcBorders>
              <w:bottom w:val="single" w:sz="4" w:space="0" w:color="auto"/>
            </w:tcBorders>
          </w:tcPr>
          <w:p w14:paraId="2E91E96C" w14:textId="77777777" w:rsidR="00AF36DD" w:rsidRPr="00AF36DD" w:rsidRDefault="00AF36DD" w:rsidP="00585741">
            <w:pPr>
              <w:rPr>
                <w:rFonts w:ascii="Arial" w:hAnsi="Arial" w:cs="Arial"/>
                <w:sz w:val="22"/>
                <w:szCs w:val="22"/>
              </w:rPr>
            </w:pPr>
            <w:r w:rsidRPr="00AF36DD">
              <w:rPr>
                <w:rFonts w:ascii="Arial" w:hAnsi="Arial" w:cs="Arial"/>
                <w:sz w:val="22"/>
                <w:szCs w:val="22"/>
              </w:rPr>
              <w:t>Is the billing statement signed off as approved for payment by a supervisor?</w:t>
            </w:r>
          </w:p>
        </w:tc>
        <w:tc>
          <w:tcPr>
            <w:tcW w:w="540" w:type="dxa"/>
            <w:tcBorders>
              <w:bottom w:val="single" w:sz="4" w:space="0" w:color="auto"/>
            </w:tcBorders>
          </w:tcPr>
          <w:p w14:paraId="2EB4A3BC"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62FA326B"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336D2BE2"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7E393DFC" w14:textId="77777777" w:rsidR="00AF36DD" w:rsidRPr="00AF36DD" w:rsidRDefault="00AF36DD" w:rsidP="00AF36DD">
            <w:pPr>
              <w:rPr>
                <w:rFonts w:ascii="Arial" w:hAnsi="Arial" w:cs="Arial"/>
                <w:sz w:val="22"/>
                <w:szCs w:val="22"/>
              </w:rPr>
            </w:pPr>
          </w:p>
        </w:tc>
      </w:tr>
      <w:tr w:rsidR="00CC239A" w:rsidRPr="00AF36DD" w14:paraId="1B294C45" w14:textId="77777777" w:rsidTr="00CC239A">
        <w:trPr>
          <w:cantSplit/>
        </w:trPr>
        <w:tc>
          <w:tcPr>
            <w:tcW w:w="10059" w:type="dxa"/>
            <w:gridSpan w:val="6"/>
            <w:tcBorders>
              <w:bottom w:val="single" w:sz="4" w:space="0" w:color="auto"/>
            </w:tcBorders>
            <w:shd w:val="clear" w:color="auto" w:fill="D9D9D9" w:themeFill="background1" w:themeFillShade="D9"/>
          </w:tcPr>
          <w:p w14:paraId="239EB8EE" w14:textId="18E9DB2C" w:rsidR="00CC239A" w:rsidRPr="00CC239A" w:rsidRDefault="00CC239A" w:rsidP="00AF36DD">
            <w:pPr>
              <w:rPr>
                <w:rFonts w:ascii="Arial" w:hAnsi="Arial" w:cs="Arial"/>
                <w:b/>
                <w:bCs/>
                <w:sz w:val="22"/>
                <w:szCs w:val="22"/>
              </w:rPr>
            </w:pPr>
            <w:r w:rsidRPr="00CC239A">
              <w:rPr>
                <w:rFonts w:ascii="Arial" w:hAnsi="Arial" w:cs="Arial"/>
                <w:b/>
                <w:sz w:val="22"/>
                <w:szCs w:val="22"/>
              </w:rPr>
              <w:t xml:space="preserve">New Cardholder </w:t>
            </w:r>
            <w:r w:rsidR="009A5277">
              <w:rPr>
                <w:rFonts w:ascii="Arial" w:hAnsi="Arial" w:cs="Arial"/>
                <w:b/>
                <w:sz w:val="22"/>
                <w:szCs w:val="22"/>
              </w:rPr>
              <w:t>–</w:t>
            </w:r>
            <w:r w:rsidRPr="00CC239A">
              <w:rPr>
                <w:rFonts w:ascii="Arial" w:hAnsi="Arial" w:cs="Arial"/>
                <w:b/>
                <w:sz w:val="22"/>
                <w:szCs w:val="22"/>
              </w:rPr>
              <w:t xml:space="preserve"> PCA Responsibilities</w:t>
            </w:r>
          </w:p>
        </w:tc>
      </w:tr>
      <w:tr w:rsidR="00C86E91" w:rsidRPr="00AF36DD" w14:paraId="03B01DCD" w14:textId="77777777" w:rsidTr="00D35DE4">
        <w:trPr>
          <w:cantSplit/>
        </w:trPr>
        <w:tc>
          <w:tcPr>
            <w:tcW w:w="634" w:type="dxa"/>
            <w:vMerge w:val="restart"/>
          </w:tcPr>
          <w:p w14:paraId="1A5FA353" w14:textId="77777777" w:rsidR="00C86E91" w:rsidRPr="00AF36DD" w:rsidRDefault="00C86E91" w:rsidP="00AF36DD">
            <w:pPr>
              <w:numPr>
                <w:ilvl w:val="0"/>
                <w:numId w:val="3"/>
              </w:numPr>
              <w:jc w:val="right"/>
              <w:rPr>
                <w:rFonts w:ascii="Arial" w:hAnsi="Arial" w:cs="Arial"/>
                <w:sz w:val="22"/>
                <w:szCs w:val="22"/>
              </w:rPr>
            </w:pPr>
          </w:p>
        </w:tc>
        <w:tc>
          <w:tcPr>
            <w:tcW w:w="5458" w:type="dxa"/>
            <w:tcBorders>
              <w:bottom w:val="single" w:sz="4" w:space="0" w:color="auto"/>
            </w:tcBorders>
          </w:tcPr>
          <w:p w14:paraId="1435F52E" w14:textId="40679DD3" w:rsidR="00C86E91" w:rsidRPr="00CC239A" w:rsidRDefault="00C86E91" w:rsidP="00CC239A">
            <w:pPr>
              <w:rPr>
                <w:rFonts w:ascii="Arial" w:eastAsia="MS Mincho" w:hAnsi="Arial" w:cs="Arial"/>
                <w:sz w:val="22"/>
                <w:szCs w:val="22"/>
              </w:rPr>
            </w:pPr>
            <w:r w:rsidRPr="00AF36DD">
              <w:rPr>
                <w:rFonts w:ascii="Arial" w:eastAsia="MS Mincho" w:hAnsi="Arial" w:cs="Arial"/>
                <w:sz w:val="22"/>
                <w:szCs w:val="22"/>
              </w:rPr>
              <w:t>When obtaining cards, does the PCA:</w:t>
            </w:r>
          </w:p>
        </w:tc>
        <w:tc>
          <w:tcPr>
            <w:tcW w:w="540" w:type="dxa"/>
            <w:tcBorders>
              <w:bottom w:val="single" w:sz="4" w:space="0" w:color="auto"/>
            </w:tcBorders>
            <w:shd w:val="thinDiagStripe" w:color="auto" w:fill="auto"/>
          </w:tcPr>
          <w:p w14:paraId="750BB01D"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shd w:val="thinDiagStripe" w:color="auto" w:fill="auto"/>
          </w:tcPr>
          <w:p w14:paraId="5C703089"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shd w:val="thinDiagStripe" w:color="auto" w:fill="auto"/>
          </w:tcPr>
          <w:p w14:paraId="5702D61A" w14:textId="77777777" w:rsidR="00C86E91" w:rsidRPr="00AF36DD" w:rsidRDefault="00C86E91" w:rsidP="00AF36DD">
            <w:pPr>
              <w:ind w:hanging="72"/>
              <w:jc w:val="center"/>
              <w:rPr>
                <w:rFonts w:ascii="Arial" w:hAnsi="Arial" w:cs="Arial"/>
                <w:b/>
                <w:bCs/>
                <w:sz w:val="22"/>
                <w:szCs w:val="22"/>
              </w:rPr>
            </w:pPr>
          </w:p>
        </w:tc>
        <w:tc>
          <w:tcPr>
            <w:tcW w:w="2347" w:type="dxa"/>
            <w:tcBorders>
              <w:bottom w:val="single" w:sz="4" w:space="0" w:color="auto"/>
            </w:tcBorders>
            <w:shd w:val="thinDiagStripe" w:color="auto" w:fill="auto"/>
          </w:tcPr>
          <w:p w14:paraId="22DC9796" w14:textId="77777777" w:rsidR="00C86E91" w:rsidRPr="00AF36DD" w:rsidRDefault="00C86E91" w:rsidP="00AF36DD">
            <w:pPr>
              <w:ind w:hanging="72"/>
              <w:rPr>
                <w:rFonts w:ascii="Arial" w:hAnsi="Arial" w:cs="Arial"/>
                <w:b/>
                <w:sz w:val="22"/>
                <w:szCs w:val="22"/>
              </w:rPr>
            </w:pPr>
          </w:p>
        </w:tc>
      </w:tr>
      <w:tr w:rsidR="00C86E91" w:rsidRPr="00AF36DD" w14:paraId="20C66A99" w14:textId="77777777" w:rsidTr="00FD68E7">
        <w:trPr>
          <w:cantSplit/>
        </w:trPr>
        <w:tc>
          <w:tcPr>
            <w:tcW w:w="634" w:type="dxa"/>
            <w:vMerge/>
          </w:tcPr>
          <w:p w14:paraId="6FF00130" w14:textId="77777777" w:rsidR="00C86E91" w:rsidRPr="00AF36DD" w:rsidRDefault="00C86E91" w:rsidP="00CC239A">
            <w:pPr>
              <w:jc w:val="right"/>
              <w:rPr>
                <w:rFonts w:ascii="Arial" w:hAnsi="Arial" w:cs="Arial"/>
                <w:sz w:val="22"/>
                <w:szCs w:val="22"/>
              </w:rPr>
            </w:pPr>
          </w:p>
        </w:tc>
        <w:tc>
          <w:tcPr>
            <w:tcW w:w="5458" w:type="dxa"/>
            <w:tcBorders>
              <w:bottom w:val="single" w:sz="4" w:space="0" w:color="auto"/>
            </w:tcBorders>
          </w:tcPr>
          <w:p w14:paraId="656A7FCD" w14:textId="2357DE25" w:rsidR="00C86E91" w:rsidRPr="00CC239A" w:rsidRDefault="00C86E91" w:rsidP="00CC239A">
            <w:pPr>
              <w:pStyle w:val="ListParagraph"/>
              <w:numPr>
                <w:ilvl w:val="0"/>
                <w:numId w:val="22"/>
              </w:numPr>
              <w:ind w:left="335"/>
              <w:rPr>
                <w:rFonts w:ascii="Arial" w:eastAsia="MS Mincho" w:hAnsi="Arial" w:cs="Arial"/>
                <w:sz w:val="22"/>
                <w:szCs w:val="22"/>
              </w:rPr>
            </w:pPr>
            <w:r w:rsidRPr="00CC239A">
              <w:rPr>
                <w:rFonts w:ascii="Arial" w:eastAsia="MS Mincho" w:hAnsi="Arial" w:cs="Arial"/>
                <w:sz w:val="22"/>
                <w:szCs w:val="22"/>
              </w:rPr>
              <w:t>Complete and sign the Cardholder Agreement Form?</w:t>
            </w:r>
          </w:p>
        </w:tc>
        <w:tc>
          <w:tcPr>
            <w:tcW w:w="540" w:type="dxa"/>
            <w:tcBorders>
              <w:bottom w:val="single" w:sz="4" w:space="0" w:color="auto"/>
            </w:tcBorders>
          </w:tcPr>
          <w:p w14:paraId="41B5D4EE"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77B69928"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331E868C" w14:textId="77777777" w:rsidR="00C86E91" w:rsidRPr="00AF36DD" w:rsidRDefault="00C86E91" w:rsidP="00AF36DD">
            <w:pPr>
              <w:ind w:hanging="72"/>
              <w:jc w:val="center"/>
              <w:rPr>
                <w:rFonts w:ascii="Arial" w:hAnsi="Arial" w:cs="Arial"/>
                <w:b/>
                <w:bCs/>
                <w:sz w:val="22"/>
                <w:szCs w:val="22"/>
              </w:rPr>
            </w:pPr>
          </w:p>
        </w:tc>
        <w:tc>
          <w:tcPr>
            <w:tcW w:w="2347" w:type="dxa"/>
            <w:tcBorders>
              <w:bottom w:val="single" w:sz="4" w:space="0" w:color="auto"/>
            </w:tcBorders>
          </w:tcPr>
          <w:p w14:paraId="351C7BCE" w14:textId="77777777" w:rsidR="00C86E91" w:rsidRPr="00AF36DD" w:rsidRDefault="00C86E91" w:rsidP="00AF36DD">
            <w:pPr>
              <w:ind w:hanging="72"/>
              <w:rPr>
                <w:rFonts w:ascii="Arial" w:hAnsi="Arial" w:cs="Arial"/>
                <w:b/>
                <w:sz w:val="22"/>
                <w:szCs w:val="22"/>
              </w:rPr>
            </w:pPr>
          </w:p>
        </w:tc>
      </w:tr>
      <w:tr w:rsidR="00C86E91" w:rsidRPr="00AF36DD" w14:paraId="41DE761B" w14:textId="77777777" w:rsidTr="00FD68E7">
        <w:trPr>
          <w:cantSplit/>
        </w:trPr>
        <w:tc>
          <w:tcPr>
            <w:tcW w:w="634" w:type="dxa"/>
            <w:vMerge/>
          </w:tcPr>
          <w:p w14:paraId="66274C1C" w14:textId="77777777" w:rsidR="00C86E91" w:rsidRPr="00AF36DD" w:rsidRDefault="00C86E91" w:rsidP="00CC239A">
            <w:pPr>
              <w:jc w:val="right"/>
              <w:rPr>
                <w:rFonts w:ascii="Arial" w:hAnsi="Arial" w:cs="Arial"/>
                <w:sz w:val="22"/>
                <w:szCs w:val="22"/>
              </w:rPr>
            </w:pPr>
          </w:p>
        </w:tc>
        <w:tc>
          <w:tcPr>
            <w:tcW w:w="5458" w:type="dxa"/>
            <w:tcBorders>
              <w:bottom w:val="single" w:sz="4" w:space="0" w:color="auto"/>
            </w:tcBorders>
          </w:tcPr>
          <w:p w14:paraId="0C9FB893" w14:textId="69EBD77B" w:rsidR="00C86E91" w:rsidRPr="00AF36DD" w:rsidRDefault="00C86E91" w:rsidP="00CC239A">
            <w:pPr>
              <w:pStyle w:val="ListParagraph"/>
              <w:numPr>
                <w:ilvl w:val="0"/>
                <w:numId w:val="22"/>
              </w:numPr>
              <w:ind w:left="335"/>
              <w:rPr>
                <w:rFonts w:ascii="Arial" w:eastAsia="MS Mincho" w:hAnsi="Arial" w:cs="Arial"/>
                <w:sz w:val="22"/>
                <w:szCs w:val="22"/>
              </w:rPr>
            </w:pPr>
            <w:r w:rsidRPr="00AF36DD">
              <w:rPr>
                <w:rFonts w:ascii="Arial" w:eastAsia="MS Mincho" w:hAnsi="Arial" w:cs="Arial"/>
                <w:sz w:val="22"/>
                <w:szCs w:val="22"/>
              </w:rPr>
              <w:t>Ensure the cardholder reviews and signs the cardholder Agreement Form?</w:t>
            </w:r>
          </w:p>
        </w:tc>
        <w:tc>
          <w:tcPr>
            <w:tcW w:w="540" w:type="dxa"/>
            <w:tcBorders>
              <w:bottom w:val="single" w:sz="4" w:space="0" w:color="auto"/>
            </w:tcBorders>
          </w:tcPr>
          <w:p w14:paraId="6678902E"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3A401811"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47E81878" w14:textId="77777777" w:rsidR="00C86E91" w:rsidRPr="00AF36DD" w:rsidRDefault="00C86E91" w:rsidP="00AF36DD">
            <w:pPr>
              <w:ind w:hanging="72"/>
              <w:jc w:val="center"/>
              <w:rPr>
                <w:rFonts w:ascii="Arial" w:hAnsi="Arial" w:cs="Arial"/>
                <w:b/>
                <w:bCs/>
                <w:sz w:val="22"/>
                <w:szCs w:val="22"/>
              </w:rPr>
            </w:pPr>
          </w:p>
        </w:tc>
        <w:tc>
          <w:tcPr>
            <w:tcW w:w="2347" w:type="dxa"/>
            <w:tcBorders>
              <w:bottom w:val="single" w:sz="4" w:space="0" w:color="auto"/>
            </w:tcBorders>
          </w:tcPr>
          <w:p w14:paraId="2DFF9AB2" w14:textId="77777777" w:rsidR="00C86E91" w:rsidRPr="00AF36DD" w:rsidRDefault="00C86E91" w:rsidP="00AF36DD">
            <w:pPr>
              <w:ind w:hanging="72"/>
              <w:rPr>
                <w:rFonts w:ascii="Arial" w:hAnsi="Arial" w:cs="Arial"/>
                <w:b/>
                <w:sz w:val="22"/>
                <w:szCs w:val="22"/>
              </w:rPr>
            </w:pPr>
          </w:p>
        </w:tc>
      </w:tr>
      <w:tr w:rsidR="00C86E91" w:rsidRPr="00AF36DD" w14:paraId="02E24927" w14:textId="77777777" w:rsidTr="00FD68E7">
        <w:trPr>
          <w:cantSplit/>
        </w:trPr>
        <w:tc>
          <w:tcPr>
            <w:tcW w:w="634" w:type="dxa"/>
            <w:vMerge/>
          </w:tcPr>
          <w:p w14:paraId="4D7EA383" w14:textId="77777777" w:rsidR="00C86E91" w:rsidRPr="00AF36DD" w:rsidRDefault="00C86E91" w:rsidP="00CC239A">
            <w:pPr>
              <w:jc w:val="right"/>
              <w:rPr>
                <w:rFonts w:ascii="Arial" w:hAnsi="Arial" w:cs="Arial"/>
                <w:sz w:val="22"/>
                <w:szCs w:val="22"/>
              </w:rPr>
            </w:pPr>
          </w:p>
        </w:tc>
        <w:tc>
          <w:tcPr>
            <w:tcW w:w="5458" w:type="dxa"/>
            <w:tcBorders>
              <w:bottom w:val="single" w:sz="4" w:space="0" w:color="auto"/>
            </w:tcBorders>
          </w:tcPr>
          <w:p w14:paraId="0E53C89C" w14:textId="100E4358" w:rsidR="00C86E91" w:rsidRPr="00AF36DD" w:rsidRDefault="00C86E91" w:rsidP="00CC239A">
            <w:pPr>
              <w:pStyle w:val="ListParagraph"/>
              <w:numPr>
                <w:ilvl w:val="0"/>
                <w:numId w:val="22"/>
              </w:numPr>
              <w:ind w:left="335"/>
              <w:rPr>
                <w:rFonts w:ascii="Arial" w:eastAsia="MS Mincho" w:hAnsi="Arial" w:cs="Arial"/>
                <w:sz w:val="22"/>
                <w:szCs w:val="22"/>
              </w:rPr>
            </w:pPr>
            <w:r w:rsidRPr="00AF36DD">
              <w:rPr>
                <w:rFonts w:ascii="Arial" w:eastAsia="MS Mincho" w:hAnsi="Arial" w:cs="Arial"/>
                <w:sz w:val="22"/>
                <w:szCs w:val="22"/>
              </w:rPr>
              <w:t>Ensure that the cardholder’s Supervisor signs the Cardholder Agreement Form?</w:t>
            </w:r>
          </w:p>
        </w:tc>
        <w:tc>
          <w:tcPr>
            <w:tcW w:w="540" w:type="dxa"/>
            <w:tcBorders>
              <w:bottom w:val="single" w:sz="4" w:space="0" w:color="auto"/>
            </w:tcBorders>
          </w:tcPr>
          <w:p w14:paraId="3F43D15A"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27C34AE1"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0A1C63C5" w14:textId="77777777" w:rsidR="00C86E91" w:rsidRPr="00AF36DD" w:rsidRDefault="00C86E91" w:rsidP="00AF36DD">
            <w:pPr>
              <w:ind w:hanging="72"/>
              <w:jc w:val="center"/>
              <w:rPr>
                <w:rFonts w:ascii="Arial" w:hAnsi="Arial" w:cs="Arial"/>
                <w:b/>
                <w:bCs/>
                <w:sz w:val="22"/>
                <w:szCs w:val="22"/>
              </w:rPr>
            </w:pPr>
          </w:p>
        </w:tc>
        <w:tc>
          <w:tcPr>
            <w:tcW w:w="2347" w:type="dxa"/>
            <w:tcBorders>
              <w:bottom w:val="single" w:sz="4" w:space="0" w:color="auto"/>
            </w:tcBorders>
          </w:tcPr>
          <w:p w14:paraId="7E2C41B9" w14:textId="77777777" w:rsidR="00C86E91" w:rsidRPr="00AF36DD" w:rsidRDefault="00C86E91" w:rsidP="00AF36DD">
            <w:pPr>
              <w:ind w:hanging="72"/>
              <w:rPr>
                <w:rFonts w:ascii="Arial" w:hAnsi="Arial" w:cs="Arial"/>
                <w:b/>
                <w:sz w:val="22"/>
                <w:szCs w:val="22"/>
              </w:rPr>
            </w:pPr>
          </w:p>
        </w:tc>
      </w:tr>
      <w:tr w:rsidR="00C86E91" w:rsidRPr="00AF36DD" w14:paraId="2D07F854" w14:textId="77777777" w:rsidTr="00FD68E7">
        <w:trPr>
          <w:cantSplit/>
        </w:trPr>
        <w:tc>
          <w:tcPr>
            <w:tcW w:w="634" w:type="dxa"/>
            <w:vMerge/>
          </w:tcPr>
          <w:p w14:paraId="70AB3E13" w14:textId="77777777" w:rsidR="00C86E91" w:rsidRPr="00AF36DD" w:rsidRDefault="00C86E91" w:rsidP="00CC239A">
            <w:pPr>
              <w:jc w:val="right"/>
              <w:rPr>
                <w:rFonts w:ascii="Arial" w:hAnsi="Arial" w:cs="Arial"/>
                <w:sz w:val="22"/>
                <w:szCs w:val="22"/>
              </w:rPr>
            </w:pPr>
          </w:p>
        </w:tc>
        <w:tc>
          <w:tcPr>
            <w:tcW w:w="5458" w:type="dxa"/>
            <w:tcBorders>
              <w:bottom w:val="single" w:sz="4" w:space="0" w:color="auto"/>
            </w:tcBorders>
          </w:tcPr>
          <w:p w14:paraId="74794D32" w14:textId="794B31F6" w:rsidR="00C86E91" w:rsidRPr="00AF36DD" w:rsidRDefault="00C86E91" w:rsidP="00CC239A">
            <w:pPr>
              <w:pStyle w:val="ListParagraph"/>
              <w:numPr>
                <w:ilvl w:val="0"/>
                <w:numId w:val="22"/>
              </w:numPr>
              <w:ind w:left="335"/>
              <w:rPr>
                <w:rFonts w:ascii="Arial" w:eastAsia="MS Mincho" w:hAnsi="Arial" w:cs="Arial"/>
                <w:sz w:val="22"/>
                <w:szCs w:val="22"/>
              </w:rPr>
            </w:pPr>
            <w:r w:rsidRPr="00AF36DD">
              <w:rPr>
                <w:rFonts w:ascii="Arial" w:eastAsia="MS Mincho" w:hAnsi="Arial" w:cs="Arial"/>
                <w:sz w:val="22"/>
                <w:szCs w:val="22"/>
              </w:rPr>
              <w:t>Maintain copies of the signed forms for both activated and inactivated agreements?</w:t>
            </w:r>
          </w:p>
        </w:tc>
        <w:tc>
          <w:tcPr>
            <w:tcW w:w="540" w:type="dxa"/>
            <w:tcBorders>
              <w:bottom w:val="single" w:sz="4" w:space="0" w:color="auto"/>
            </w:tcBorders>
          </w:tcPr>
          <w:p w14:paraId="6C935F63"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6CBF4C47"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01DE2E9E" w14:textId="77777777" w:rsidR="00C86E91" w:rsidRPr="00AF36DD" w:rsidRDefault="00C86E91" w:rsidP="00AF36DD">
            <w:pPr>
              <w:ind w:hanging="72"/>
              <w:jc w:val="center"/>
              <w:rPr>
                <w:rFonts w:ascii="Arial" w:hAnsi="Arial" w:cs="Arial"/>
                <w:b/>
                <w:bCs/>
                <w:sz w:val="22"/>
                <w:szCs w:val="22"/>
              </w:rPr>
            </w:pPr>
          </w:p>
        </w:tc>
        <w:tc>
          <w:tcPr>
            <w:tcW w:w="2347" w:type="dxa"/>
            <w:tcBorders>
              <w:bottom w:val="single" w:sz="4" w:space="0" w:color="auto"/>
            </w:tcBorders>
          </w:tcPr>
          <w:p w14:paraId="43AF0963" w14:textId="77777777" w:rsidR="00C86E91" w:rsidRPr="00AF36DD" w:rsidRDefault="00C86E91" w:rsidP="00AF36DD">
            <w:pPr>
              <w:ind w:hanging="72"/>
              <w:rPr>
                <w:rFonts w:ascii="Arial" w:hAnsi="Arial" w:cs="Arial"/>
                <w:b/>
                <w:sz w:val="22"/>
                <w:szCs w:val="22"/>
              </w:rPr>
            </w:pPr>
          </w:p>
        </w:tc>
      </w:tr>
      <w:tr w:rsidR="00C86E91" w:rsidRPr="00AF36DD" w14:paraId="6364114A" w14:textId="77777777" w:rsidTr="00D35DE4">
        <w:trPr>
          <w:cantSplit/>
        </w:trPr>
        <w:tc>
          <w:tcPr>
            <w:tcW w:w="634" w:type="dxa"/>
            <w:vMerge/>
            <w:tcBorders>
              <w:bottom w:val="single" w:sz="4" w:space="0" w:color="auto"/>
            </w:tcBorders>
          </w:tcPr>
          <w:p w14:paraId="0DAE3B16" w14:textId="77777777" w:rsidR="00C86E91" w:rsidRPr="00AF36DD" w:rsidRDefault="00C86E91" w:rsidP="00CC239A">
            <w:pPr>
              <w:jc w:val="right"/>
              <w:rPr>
                <w:rFonts w:ascii="Arial" w:hAnsi="Arial" w:cs="Arial"/>
                <w:sz w:val="22"/>
                <w:szCs w:val="22"/>
              </w:rPr>
            </w:pPr>
          </w:p>
        </w:tc>
        <w:tc>
          <w:tcPr>
            <w:tcW w:w="5458" w:type="dxa"/>
            <w:tcBorders>
              <w:bottom w:val="single" w:sz="4" w:space="0" w:color="auto"/>
            </w:tcBorders>
          </w:tcPr>
          <w:p w14:paraId="701D7C41" w14:textId="319E3D06" w:rsidR="00C86E91" w:rsidRPr="00AF36DD" w:rsidRDefault="00C86E91" w:rsidP="00CC239A">
            <w:pPr>
              <w:pStyle w:val="ListParagraph"/>
              <w:numPr>
                <w:ilvl w:val="0"/>
                <w:numId w:val="22"/>
              </w:numPr>
              <w:ind w:left="335"/>
              <w:rPr>
                <w:rFonts w:ascii="Arial" w:eastAsia="MS Mincho" w:hAnsi="Arial" w:cs="Arial"/>
                <w:sz w:val="22"/>
                <w:szCs w:val="22"/>
              </w:rPr>
            </w:pPr>
            <w:r w:rsidRPr="00AF36DD">
              <w:rPr>
                <w:rFonts w:ascii="Arial" w:eastAsia="MS Mincho" w:hAnsi="Arial" w:cs="Arial"/>
                <w:sz w:val="22"/>
                <w:szCs w:val="22"/>
              </w:rPr>
              <w:t>Create or notify PPOC to create cardholder user account in WORKS, notifying financial institution of a new cardholder?</w:t>
            </w:r>
          </w:p>
        </w:tc>
        <w:tc>
          <w:tcPr>
            <w:tcW w:w="540" w:type="dxa"/>
            <w:tcBorders>
              <w:bottom w:val="single" w:sz="4" w:space="0" w:color="auto"/>
            </w:tcBorders>
          </w:tcPr>
          <w:p w14:paraId="3634AB78"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1DA2FD20" w14:textId="77777777" w:rsidR="00C86E91" w:rsidRPr="00AF36DD" w:rsidRDefault="00C86E91" w:rsidP="00AF36DD">
            <w:pPr>
              <w:ind w:hanging="72"/>
              <w:jc w:val="center"/>
              <w:rPr>
                <w:rFonts w:ascii="Arial" w:hAnsi="Arial" w:cs="Arial"/>
                <w:b/>
                <w:bCs/>
                <w:sz w:val="22"/>
                <w:szCs w:val="22"/>
              </w:rPr>
            </w:pPr>
          </w:p>
        </w:tc>
        <w:tc>
          <w:tcPr>
            <w:tcW w:w="540" w:type="dxa"/>
            <w:tcBorders>
              <w:bottom w:val="single" w:sz="4" w:space="0" w:color="auto"/>
            </w:tcBorders>
          </w:tcPr>
          <w:p w14:paraId="10D588FF" w14:textId="77777777" w:rsidR="00C86E91" w:rsidRPr="00AF36DD" w:rsidRDefault="00C86E91" w:rsidP="00AF36DD">
            <w:pPr>
              <w:ind w:hanging="72"/>
              <w:jc w:val="center"/>
              <w:rPr>
                <w:rFonts w:ascii="Arial" w:hAnsi="Arial" w:cs="Arial"/>
                <w:b/>
                <w:bCs/>
                <w:sz w:val="22"/>
                <w:szCs w:val="22"/>
              </w:rPr>
            </w:pPr>
          </w:p>
        </w:tc>
        <w:tc>
          <w:tcPr>
            <w:tcW w:w="2347" w:type="dxa"/>
            <w:tcBorders>
              <w:bottom w:val="single" w:sz="4" w:space="0" w:color="auto"/>
            </w:tcBorders>
          </w:tcPr>
          <w:p w14:paraId="6AF56657" w14:textId="77777777" w:rsidR="00C86E91" w:rsidRPr="00AF36DD" w:rsidRDefault="00C86E91" w:rsidP="00AF36DD">
            <w:pPr>
              <w:ind w:hanging="72"/>
              <w:rPr>
                <w:rFonts w:ascii="Arial" w:hAnsi="Arial" w:cs="Arial"/>
                <w:b/>
                <w:sz w:val="22"/>
                <w:szCs w:val="22"/>
              </w:rPr>
            </w:pPr>
          </w:p>
        </w:tc>
      </w:tr>
      <w:tr w:rsidR="00D35DE4" w:rsidRPr="00AF36DD" w14:paraId="1337EEFC" w14:textId="77777777" w:rsidTr="00D35DE4">
        <w:trPr>
          <w:cantSplit/>
        </w:trPr>
        <w:tc>
          <w:tcPr>
            <w:tcW w:w="634" w:type="dxa"/>
            <w:vMerge w:val="restart"/>
          </w:tcPr>
          <w:p w14:paraId="1673FFD1" w14:textId="77777777" w:rsidR="00D35DE4" w:rsidRPr="00AF36DD" w:rsidRDefault="00D35DE4" w:rsidP="00AF36DD">
            <w:pPr>
              <w:numPr>
                <w:ilvl w:val="0"/>
                <w:numId w:val="3"/>
              </w:numPr>
              <w:jc w:val="right"/>
              <w:rPr>
                <w:rFonts w:ascii="Arial" w:hAnsi="Arial" w:cs="Arial"/>
                <w:sz w:val="22"/>
                <w:szCs w:val="22"/>
              </w:rPr>
            </w:pPr>
          </w:p>
        </w:tc>
        <w:tc>
          <w:tcPr>
            <w:tcW w:w="5458" w:type="dxa"/>
          </w:tcPr>
          <w:p w14:paraId="5D3AE72F" w14:textId="648D8835" w:rsidR="00D35DE4" w:rsidRPr="00D35DE4" w:rsidRDefault="00D35DE4" w:rsidP="00D35DE4">
            <w:pPr>
              <w:rPr>
                <w:rFonts w:ascii="Arial" w:eastAsia="MS Mincho" w:hAnsi="Arial" w:cs="Arial"/>
                <w:sz w:val="22"/>
                <w:szCs w:val="22"/>
              </w:rPr>
            </w:pPr>
            <w:r w:rsidRPr="00AF36DD">
              <w:rPr>
                <w:rFonts w:ascii="Arial" w:eastAsia="MS Mincho" w:hAnsi="Arial" w:cs="Arial"/>
                <w:sz w:val="22"/>
                <w:szCs w:val="22"/>
              </w:rPr>
              <w:t>After receiving each procurement card, does the PCA:</w:t>
            </w:r>
          </w:p>
        </w:tc>
        <w:tc>
          <w:tcPr>
            <w:tcW w:w="540" w:type="dxa"/>
            <w:shd w:val="thinDiagStripe" w:color="auto" w:fill="auto"/>
          </w:tcPr>
          <w:p w14:paraId="37C3DAC7" w14:textId="77777777" w:rsidR="00D35DE4" w:rsidRPr="00AF36DD" w:rsidRDefault="00D35DE4" w:rsidP="00AF36DD">
            <w:pPr>
              <w:jc w:val="center"/>
              <w:rPr>
                <w:rFonts w:ascii="Arial" w:hAnsi="Arial" w:cs="Arial"/>
                <w:sz w:val="22"/>
                <w:szCs w:val="22"/>
              </w:rPr>
            </w:pPr>
          </w:p>
        </w:tc>
        <w:tc>
          <w:tcPr>
            <w:tcW w:w="540" w:type="dxa"/>
            <w:shd w:val="thinDiagStripe" w:color="auto" w:fill="auto"/>
          </w:tcPr>
          <w:p w14:paraId="6FACE2ED" w14:textId="77777777" w:rsidR="00D35DE4" w:rsidRPr="00AF36DD" w:rsidRDefault="00D35DE4" w:rsidP="00AF36DD">
            <w:pPr>
              <w:jc w:val="center"/>
              <w:rPr>
                <w:rFonts w:ascii="Arial" w:hAnsi="Arial" w:cs="Arial"/>
                <w:sz w:val="22"/>
                <w:szCs w:val="22"/>
              </w:rPr>
            </w:pPr>
          </w:p>
        </w:tc>
        <w:tc>
          <w:tcPr>
            <w:tcW w:w="540" w:type="dxa"/>
            <w:tcBorders>
              <w:bottom w:val="single" w:sz="4" w:space="0" w:color="auto"/>
            </w:tcBorders>
            <w:shd w:val="thinDiagStripe" w:color="auto" w:fill="auto"/>
          </w:tcPr>
          <w:p w14:paraId="568A87BF" w14:textId="77777777" w:rsidR="00D35DE4" w:rsidRPr="00AF36DD" w:rsidRDefault="00D35DE4" w:rsidP="00AF36DD">
            <w:pPr>
              <w:jc w:val="center"/>
              <w:rPr>
                <w:rFonts w:ascii="Arial" w:hAnsi="Arial" w:cs="Arial"/>
                <w:sz w:val="22"/>
                <w:szCs w:val="22"/>
              </w:rPr>
            </w:pPr>
          </w:p>
        </w:tc>
        <w:tc>
          <w:tcPr>
            <w:tcW w:w="2347" w:type="dxa"/>
            <w:tcBorders>
              <w:bottom w:val="single" w:sz="4" w:space="0" w:color="auto"/>
            </w:tcBorders>
            <w:shd w:val="thinDiagStripe" w:color="auto" w:fill="auto"/>
          </w:tcPr>
          <w:p w14:paraId="1B8688B9" w14:textId="77777777" w:rsidR="00D35DE4" w:rsidRPr="00AF36DD" w:rsidRDefault="00D35DE4" w:rsidP="00AF36DD">
            <w:pPr>
              <w:rPr>
                <w:rFonts w:ascii="Arial" w:hAnsi="Arial" w:cs="Arial"/>
                <w:sz w:val="22"/>
                <w:szCs w:val="22"/>
              </w:rPr>
            </w:pPr>
          </w:p>
        </w:tc>
      </w:tr>
      <w:tr w:rsidR="00D35DE4" w:rsidRPr="00AF36DD" w14:paraId="78B48214" w14:textId="77777777" w:rsidTr="00AF36DD">
        <w:trPr>
          <w:cantSplit/>
        </w:trPr>
        <w:tc>
          <w:tcPr>
            <w:tcW w:w="634" w:type="dxa"/>
            <w:vMerge/>
          </w:tcPr>
          <w:p w14:paraId="2A1E6097" w14:textId="77777777" w:rsidR="00D35DE4" w:rsidRPr="00AF36DD" w:rsidRDefault="00D35DE4" w:rsidP="00C86E91">
            <w:pPr>
              <w:jc w:val="right"/>
              <w:rPr>
                <w:rFonts w:ascii="Arial" w:hAnsi="Arial" w:cs="Arial"/>
                <w:sz w:val="22"/>
                <w:szCs w:val="22"/>
              </w:rPr>
            </w:pPr>
          </w:p>
        </w:tc>
        <w:tc>
          <w:tcPr>
            <w:tcW w:w="5458" w:type="dxa"/>
          </w:tcPr>
          <w:p w14:paraId="6A6C38D3" w14:textId="25266809" w:rsidR="00D35DE4" w:rsidRPr="00C86E91" w:rsidRDefault="00D35DE4" w:rsidP="00C86E91">
            <w:pPr>
              <w:pStyle w:val="ListParagraph"/>
              <w:numPr>
                <w:ilvl w:val="0"/>
                <w:numId w:val="23"/>
              </w:numPr>
              <w:ind w:left="335"/>
              <w:rPr>
                <w:rFonts w:ascii="Arial" w:eastAsia="MS Mincho" w:hAnsi="Arial" w:cs="Arial"/>
                <w:sz w:val="22"/>
                <w:szCs w:val="22"/>
              </w:rPr>
            </w:pPr>
            <w:r w:rsidRPr="00C86E91">
              <w:rPr>
                <w:rFonts w:ascii="Arial" w:hAnsi="Arial" w:cs="Arial"/>
                <w:bCs/>
                <w:sz w:val="22"/>
                <w:szCs w:val="22"/>
              </w:rPr>
              <w:t>Verify the information on the card, including the cardholder’s name, agency, and tax exemption number</w:t>
            </w:r>
            <w:r w:rsidRPr="00C86E91">
              <w:rPr>
                <w:rFonts w:ascii="Arial" w:eastAsia="MS Mincho" w:hAnsi="Arial" w:cs="Arial"/>
                <w:sz w:val="22"/>
                <w:szCs w:val="22"/>
              </w:rPr>
              <w:t>?</w:t>
            </w:r>
          </w:p>
        </w:tc>
        <w:tc>
          <w:tcPr>
            <w:tcW w:w="540" w:type="dxa"/>
          </w:tcPr>
          <w:p w14:paraId="54CCEACA" w14:textId="77777777" w:rsidR="00D35DE4" w:rsidRPr="00AF36DD" w:rsidRDefault="00D35DE4" w:rsidP="00AF36DD">
            <w:pPr>
              <w:jc w:val="center"/>
              <w:rPr>
                <w:rFonts w:ascii="Arial" w:hAnsi="Arial" w:cs="Arial"/>
                <w:sz w:val="22"/>
                <w:szCs w:val="22"/>
              </w:rPr>
            </w:pPr>
          </w:p>
        </w:tc>
        <w:tc>
          <w:tcPr>
            <w:tcW w:w="540" w:type="dxa"/>
          </w:tcPr>
          <w:p w14:paraId="5458360D" w14:textId="77777777" w:rsidR="00D35DE4" w:rsidRPr="00AF36DD" w:rsidRDefault="00D35DE4" w:rsidP="00AF36DD">
            <w:pPr>
              <w:jc w:val="center"/>
              <w:rPr>
                <w:rFonts w:ascii="Arial" w:hAnsi="Arial" w:cs="Arial"/>
                <w:sz w:val="22"/>
                <w:szCs w:val="22"/>
              </w:rPr>
            </w:pPr>
          </w:p>
        </w:tc>
        <w:tc>
          <w:tcPr>
            <w:tcW w:w="540" w:type="dxa"/>
            <w:tcBorders>
              <w:bottom w:val="single" w:sz="4" w:space="0" w:color="auto"/>
            </w:tcBorders>
          </w:tcPr>
          <w:p w14:paraId="571E756D" w14:textId="77777777" w:rsidR="00D35DE4" w:rsidRPr="00AF36DD" w:rsidRDefault="00D35DE4" w:rsidP="00AF36DD">
            <w:pPr>
              <w:jc w:val="center"/>
              <w:rPr>
                <w:rFonts w:ascii="Arial" w:hAnsi="Arial" w:cs="Arial"/>
                <w:sz w:val="22"/>
                <w:szCs w:val="22"/>
              </w:rPr>
            </w:pPr>
          </w:p>
        </w:tc>
        <w:tc>
          <w:tcPr>
            <w:tcW w:w="2347" w:type="dxa"/>
            <w:tcBorders>
              <w:bottom w:val="single" w:sz="4" w:space="0" w:color="auto"/>
            </w:tcBorders>
          </w:tcPr>
          <w:p w14:paraId="468BB53B" w14:textId="77777777" w:rsidR="00D35DE4" w:rsidRPr="00AF36DD" w:rsidRDefault="00D35DE4" w:rsidP="00AF36DD">
            <w:pPr>
              <w:rPr>
                <w:rFonts w:ascii="Arial" w:hAnsi="Arial" w:cs="Arial"/>
                <w:sz w:val="22"/>
                <w:szCs w:val="22"/>
              </w:rPr>
            </w:pPr>
          </w:p>
        </w:tc>
      </w:tr>
      <w:tr w:rsidR="00D35DE4" w:rsidRPr="00AF36DD" w14:paraId="486BB4D4" w14:textId="77777777" w:rsidTr="00AF36DD">
        <w:trPr>
          <w:cantSplit/>
        </w:trPr>
        <w:tc>
          <w:tcPr>
            <w:tcW w:w="634" w:type="dxa"/>
            <w:vMerge/>
          </w:tcPr>
          <w:p w14:paraId="2C509847" w14:textId="77777777" w:rsidR="00D35DE4" w:rsidRPr="00AF36DD" w:rsidRDefault="00D35DE4" w:rsidP="00C86E91">
            <w:pPr>
              <w:jc w:val="right"/>
              <w:rPr>
                <w:rFonts w:ascii="Arial" w:hAnsi="Arial" w:cs="Arial"/>
                <w:sz w:val="22"/>
                <w:szCs w:val="22"/>
              </w:rPr>
            </w:pPr>
          </w:p>
        </w:tc>
        <w:tc>
          <w:tcPr>
            <w:tcW w:w="5458" w:type="dxa"/>
          </w:tcPr>
          <w:p w14:paraId="2AEE9DBB" w14:textId="394771C6" w:rsidR="00D35DE4" w:rsidRPr="00AF36DD" w:rsidRDefault="00D35DE4" w:rsidP="00C86E91">
            <w:pPr>
              <w:pStyle w:val="ListParagraph"/>
              <w:numPr>
                <w:ilvl w:val="0"/>
                <w:numId w:val="23"/>
              </w:numPr>
              <w:ind w:left="335"/>
              <w:rPr>
                <w:rFonts w:ascii="Arial" w:eastAsia="MS Mincho" w:hAnsi="Arial" w:cs="Arial"/>
                <w:sz w:val="22"/>
                <w:szCs w:val="22"/>
              </w:rPr>
            </w:pPr>
            <w:r w:rsidRPr="00AF36DD">
              <w:rPr>
                <w:rFonts w:ascii="Arial" w:eastAsia="MS Mincho" w:hAnsi="Arial" w:cs="Arial"/>
                <w:sz w:val="22"/>
                <w:szCs w:val="22"/>
              </w:rPr>
              <w:t xml:space="preserve">Deliver the card to the appropriate cardholder and verify that </w:t>
            </w:r>
            <w:r w:rsidRPr="00C86E91">
              <w:rPr>
                <w:rFonts w:ascii="Arial" w:hAnsi="Arial" w:cs="Arial"/>
                <w:bCs/>
                <w:sz w:val="22"/>
                <w:szCs w:val="22"/>
              </w:rPr>
              <w:t>the</w:t>
            </w:r>
            <w:r w:rsidRPr="00AF36DD">
              <w:rPr>
                <w:rFonts w:ascii="Arial" w:eastAsia="MS Mincho" w:hAnsi="Arial" w:cs="Arial"/>
                <w:sz w:val="22"/>
                <w:szCs w:val="22"/>
              </w:rPr>
              <w:t xml:space="preserve"> card is subsequently signed on the back?</w:t>
            </w:r>
          </w:p>
        </w:tc>
        <w:tc>
          <w:tcPr>
            <w:tcW w:w="540" w:type="dxa"/>
          </w:tcPr>
          <w:p w14:paraId="1F25E2C8" w14:textId="77777777" w:rsidR="00D35DE4" w:rsidRPr="00AF36DD" w:rsidRDefault="00D35DE4" w:rsidP="00AF36DD">
            <w:pPr>
              <w:jc w:val="center"/>
              <w:rPr>
                <w:rFonts w:ascii="Arial" w:hAnsi="Arial" w:cs="Arial"/>
                <w:sz w:val="22"/>
                <w:szCs w:val="22"/>
              </w:rPr>
            </w:pPr>
          </w:p>
        </w:tc>
        <w:tc>
          <w:tcPr>
            <w:tcW w:w="540" w:type="dxa"/>
          </w:tcPr>
          <w:p w14:paraId="0B79CFF3" w14:textId="77777777" w:rsidR="00D35DE4" w:rsidRPr="00AF36DD" w:rsidRDefault="00D35DE4" w:rsidP="00AF36DD">
            <w:pPr>
              <w:jc w:val="center"/>
              <w:rPr>
                <w:rFonts w:ascii="Arial" w:hAnsi="Arial" w:cs="Arial"/>
                <w:sz w:val="22"/>
                <w:szCs w:val="22"/>
              </w:rPr>
            </w:pPr>
          </w:p>
        </w:tc>
        <w:tc>
          <w:tcPr>
            <w:tcW w:w="540" w:type="dxa"/>
            <w:tcBorders>
              <w:bottom w:val="single" w:sz="4" w:space="0" w:color="auto"/>
            </w:tcBorders>
          </w:tcPr>
          <w:p w14:paraId="5B2B6715" w14:textId="77777777" w:rsidR="00D35DE4" w:rsidRPr="00AF36DD" w:rsidRDefault="00D35DE4" w:rsidP="00AF36DD">
            <w:pPr>
              <w:jc w:val="center"/>
              <w:rPr>
                <w:rFonts w:ascii="Arial" w:hAnsi="Arial" w:cs="Arial"/>
                <w:sz w:val="22"/>
                <w:szCs w:val="22"/>
              </w:rPr>
            </w:pPr>
          </w:p>
        </w:tc>
        <w:tc>
          <w:tcPr>
            <w:tcW w:w="2347" w:type="dxa"/>
            <w:tcBorders>
              <w:bottom w:val="single" w:sz="4" w:space="0" w:color="auto"/>
            </w:tcBorders>
          </w:tcPr>
          <w:p w14:paraId="2B1E673F" w14:textId="77777777" w:rsidR="00D35DE4" w:rsidRPr="00AF36DD" w:rsidRDefault="00D35DE4" w:rsidP="00AF36DD">
            <w:pPr>
              <w:rPr>
                <w:rFonts w:ascii="Arial" w:hAnsi="Arial" w:cs="Arial"/>
                <w:sz w:val="22"/>
                <w:szCs w:val="22"/>
              </w:rPr>
            </w:pPr>
          </w:p>
        </w:tc>
      </w:tr>
      <w:tr w:rsidR="00D35DE4" w:rsidRPr="00AF36DD" w14:paraId="57D83ED6" w14:textId="77777777" w:rsidTr="00AF36DD">
        <w:trPr>
          <w:cantSplit/>
        </w:trPr>
        <w:tc>
          <w:tcPr>
            <w:tcW w:w="634" w:type="dxa"/>
            <w:vMerge/>
          </w:tcPr>
          <w:p w14:paraId="1E216AA8" w14:textId="77777777" w:rsidR="00D35DE4" w:rsidRPr="00AF36DD" w:rsidRDefault="00D35DE4" w:rsidP="00C86E91">
            <w:pPr>
              <w:jc w:val="right"/>
              <w:rPr>
                <w:rFonts w:ascii="Arial" w:hAnsi="Arial" w:cs="Arial"/>
                <w:sz w:val="22"/>
                <w:szCs w:val="22"/>
              </w:rPr>
            </w:pPr>
          </w:p>
        </w:tc>
        <w:tc>
          <w:tcPr>
            <w:tcW w:w="5458" w:type="dxa"/>
          </w:tcPr>
          <w:p w14:paraId="030566A2" w14:textId="3BB56E5F" w:rsidR="00D35DE4" w:rsidRPr="00AF36DD" w:rsidRDefault="00D35DE4" w:rsidP="00C86E91">
            <w:pPr>
              <w:pStyle w:val="ListParagraph"/>
              <w:numPr>
                <w:ilvl w:val="0"/>
                <w:numId w:val="23"/>
              </w:numPr>
              <w:ind w:left="335"/>
              <w:rPr>
                <w:rFonts w:ascii="Arial" w:eastAsia="MS Mincho" w:hAnsi="Arial" w:cs="Arial"/>
                <w:sz w:val="22"/>
                <w:szCs w:val="22"/>
              </w:rPr>
            </w:pPr>
            <w:r w:rsidRPr="00AF36DD">
              <w:rPr>
                <w:rFonts w:ascii="Arial" w:hAnsi="Arial" w:cs="Arial"/>
                <w:bCs/>
                <w:sz w:val="22"/>
                <w:szCs w:val="22"/>
              </w:rPr>
              <w:t>Instruct the cardholder on the proper use of procurement cards, the consequences of unauthorized use, and provide updated training as needed</w:t>
            </w:r>
            <w:r w:rsidRPr="00AF36DD">
              <w:rPr>
                <w:rFonts w:ascii="Arial" w:eastAsia="MS Mincho" w:hAnsi="Arial" w:cs="Arial"/>
                <w:sz w:val="22"/>
                <w:szCs w:val="22"/>
              </w:rPr>
              <w:t>?</w:t>
            </w:r>
          </w:p>
        </w:tc>
        <w:tc>
          <w:tcPr>
            <w:tcW w:w="540" w:type="dxa"/>
          </w:tcPr>
          <w:p w14:paraId="013EFFCA" w14:textId="77777777" w:rsidR="00D35DE4" w:rsidRPr="00AF36DD" w:rsidRDefault="00D35DE4" w:rsidP="00AF36DD">
            <w:pPr>
              <w:jc w:val="center"/>
              <w:rPr>
                <w:rFonts w:ascii="Arial" w:hAnsi="Arial" w:cs="Arial"/>
                <w:sz w:val="22"/>
                <w:szCs w:val="22"/>
              </w:rPr>
            </w:pPr>
          </w:p>
        </w:tc>
        <w:tc>
          <w:tcPr>
            <w:tcW w:w="540" w:type="dxa"/>
          </w:tcPr>
          <w:p w14:paraId="68E79EEE" w14:textId="77777777" w:rsidR="00D35DE4" w:rsidRPr="00AF36DD" w:rsidRDefault="00D35DE4" w:rsidP="00AF36DD">
            <w:pPr>
              <w:jc w:val="center"/>
              <w:rPr>
                <w:rFonts w:ascii="Arial" w:hAnsi="Arial" w:cs="Arial"/>
                <w:sz w:val="22"/>
                <w:szCs w:val="22"/>
              </w:rPr>
            </w:pPr>
          </w:p>
        </w:tc>
        <w:tc>
          <w:tcPr>
            <w:tcW w:w="540" w:type="dxa"/>
            <w:tcBorders>
              <w:bottom w:val="single" w:sz="4" w:space="0" w:color="auto"/>
            </w:tcBorders>
          </w:tcPr>
          <w:p w14:paraId="18C90A4B" w14:textId="77777777" w:rsidR="00D35DE4" w:rsidRPr="00AF36DD" w:rsidRDefault="00D35DE4" w:rsidP="00AF36DD">
            <w:pPr>
              <w:jc w:val="center"/>
              <w:rPr>
                <w:rFonts w:ascii="Arial" w:hAnsi="Arial" w:cs="Arial"/>
                <w:sz w:val="22"/>
                <w:szCs w:val="22"/>
              </w:rPr>
            </w:pPr>
          </w:p>
        </w:tc>
        <w:tc>
          <w:tcPr>
            <w:tcW w:w="2347" w:type="dxa"/>
            <w:tcBorders>
              <w:bottom w:val="single" w:sz="4" w:space="0" w:color="auto"/>
            </w:tcBorders>
          </w:tcPr>
          <w:p w14:paraId="739C8CF3" w14:textId="77777777" w:rsidR="00D35DE4" w:rsidRPr="00AF36DD" w:rsidRDefault="00D35DE4" w:rsidP="00AF36DD">
            <w:pPr>
              <w:rPr>
                <w:rFonts w:ascii="Arial" w:hAnsi="Arial" w:cs="Arial"/>
                <w:sz w:val="22"/>
                <w:szCs w:val="22"/>
              </w:rPr>
            </w:pPr>
          </w:p>
        </w:tc>
      </w:tr>
      <w:tr w:rsidR="00D35DE4" w:rsidRPr="00AF36DD" w14:paraId="0E2397DC" w14:textId="77777777" w:rsidTr="00AF36DD">
        <w:trPr>
          <w:cantSplit/>
        </w:trPr>
        <w:tc>
          <w:tcPr>
            <w:tcW w:w="634" w:type="dxa"/>
            <w:vMerge/>
          </w:tcPr>
          <w:p w14:paraId="63A70C77" w14:textId="77777777" w:rsidR="00D35DE4" w:rsidRPr="00AF36DD" w:rsidRDefault="00D35DE4" w:rsidP="00C86E91">
            <w:pPr>
              <w:jc w:val="right"/>
              <w:rPr>
                <w:rFonts w:ascii="Arial" w:hAnsi="Arial" w:cs="Arial"/>
                <w:sz w:val="22"/>
                <w:szCs w:val="22"/>
              </w:rPr>
            </w:pPr>
          </w:p>
        </w:tc>
        <w:tc>
          <w:tcPr>
            <w:tcW w:w="5458" w:type="dxa"/>
          </w:tcPr>
          <w:p w14:paraId="23F5A0D0" w14:textId="1821DB5B" w:rsidR="00D35DE4" w:rsidRDefault="00D35DE4" w:rsidP="00C86E91">
            <w:pPr>
              <w:pStyle w:val="ListParagraph"/>
              <w:numPr>
                <w:ilvl w:val="0"/>
                <w:numId w:val="23"/>
              </w:numPr>
              <w:ind w:left="335"/>
              <w:rPr>
                <w:rFonts w:ascii="Arial" w:eastAsia="MS Mincho" w:hAnsi="Arial" w:cs="Arial"/>
                <w:sz w:val="22"/>
                <w:szCs w:val="22"/>
              </w:rPr>
            </w:pPr>
            <w:r w:rsidRPr="00AF36DD">
              <w:rPr>
                <w:rFonts w:ascii="Arial" w:eastAsia="MS Mincho" w:hAnsi="Arial" w:cs="Arial"/>
                <w:sz w:val="22"/>
                <w:szCs w:val="22"/>
              </w:rPr>
              <w:t xml:space="preserve">Assign, </w:t>
            </w:r>
            <w:r w:rsidRPr="00C86E91">
              <w:rPr>
                <w:rFonts w:ascii="Arial" w:hAnsi="Arial" w:cs="Arial"/>
                <w:bCs/>
                <w:sz w:val="22"/>
                <w:szCs w:val="22"/>
              </w:rPr>
              <w:t>update</w:t>
            </w:r>
            <w:r w:rsidRPr="00AF36DD">
              <w:rPr>
                <w:rFonts w:ascii="Arial" w:eastAsia="MS Mincho" w:hAnsi="Arial" w:cs="Arial"/>
                <w:sz w:val="22"/>
                <w:szCs w:val="22"/>
              </w:rPr>
              <w:t>, and monitor the limits for each of the individual cardholders, as well as the specific merchant and vendor categories which are disallowed for each cardholder and for the agency in general?</w:t>
            </w:r>
          </w:p>
          <w:p w14:paraId="1A9617BC" w14:textId="101512D2" w:rsidR="00D35DE4" w:rsidRPr="00C86E91" w:rsidRDefault="00D35DE4" w:rsidP="00D35DE4">
            <w:pPr>
              <w:ind w:left="335"/>
              <w:rPr>
                <w:rFonts w:ascii="Arial" w:eastAsia="MS Mincho" w:hAnsi="Arial" w:cs="Arial"/>
                <w:i/>
                <w:iCs/>
                <w:sz w:val="22"/>
                <w:szCs w:val="22"/>
              </w:rPr>
            </w:pPr>
            <w:r w:rsidRPr="00C86E91">
              <w:rPr>
                <w:rFonts w:ascii="Arial" w:eastAsia="MS Mincho" w:hAnsi="Arial" w:cs="Arial"/>
                <w:i/>
                <w:iCs/>
                <w:sz w:val="18"/>
                <w:szCs w:val="18"/>
              </w:rPr>
              <w:t>Note: This information and any other applicable information should be documented for each cardholder.</w:t>
            </w:r>
          </w:p>
        </w:tc>
        <w:tc>
          <w:tcPr>
            <w:tcW w:w="540" w:type="dxa"/>
          </w:tcPr>
          <w:p w14:paraId="0B194D5C" w14:textId="77777777" w:rsidR="00D35DE4" w:rsidRPr="00AF36DD" w:rsidRDefault="00D35DE4" w:rsidP="00AF36DD">
            <w:pPr>
              <w:jc w:val="center"/>
              <w:rPr>
                <w:rFonts w:ascii="Arial" w:hAnsi="Arial" w:cs="Arial"/>
                <w:sz w:val="22"/>
                <w:szCs w:val="22"/>
              </w:rPr>
            </w:pPr>
          </w:p>
        </w:tc>
        <w:tc>
          <w:tcPr>
            <w:tcW w:w="540" w:type="dxa"/>
          </w:tcPr>
          <w:p w14:paraId="64B96F87" w14:textId="77777777" w:rsidR="00D35DE4" w:rsidRPr="00AF36DD" w:rsidRDefault="00D35DE4" w:rsidP="00AF36DD">
            <w:pPr>
              <w:jc w:val="center"/>
              <w:rPr>
                <w:rFonts w:ascii="Arial" w:hAnsi="Arial" w:cs="Arial"/>
                <w:sz w:val="22"/>
                <w:szCs w:val="22"/>
              </w:rPr>
            </w:pPr>
          </w:p>
        </w:tc>
        <w:tc>
          <w:tcPr>
            <w:tcW w:w="540" w:type="dxa"/>
            <w:tcBorders>
              <w:bottom w:val="single" w:sz="4" w:space="0" w:color="auto"/>
            </w:tcBorders>
          </w:tcPr>
          <w:p w14:paraId="38F87538" w14:textId="77777777" w:rsidR="00D35DE4" w:rsidRPr="00AF36DD" w:rsidRDefault="00D35DE4" w:rsidP="00AF36DD">
            <w:pPr>
              <w:jc w:val="center"/>
              <w:rPr>
                <w:rFonts w:ascii="Arial" w:hAnsi="Arial" w:cs="Arial"/>
                <w:sz w:val="22"/>
                <w:szCs w:val="22"/>
              </w:rPr>
            </w:pPr>
          </w:p>
        </w:tc>
        <w:tc>
          <w:tcPr>
            <w:tcW w:w="2347" w:type="dxa"/>
            <w:tcBorders>
              <w:bottom w:val="single" w:sz="4" w:space="0" w:color="auto"/>
            </w:tcBorders>
          </w:tcPr>
          <w:p w14:paraId="2EB5C3C1" w14:textId="77777777" w:rsidR="00D35DE4" w:rsidRPr="00AF36DD" w:rsidRDefault="00D35DE4" w:rsidP="00AF36DD">
            <w:pPr>
              <w:rPr>
                <w:rFonts w:ascii="Arial" w:hAnsi="Arial" w:cs="Arial"/>
                <w:sz w:val="22"/>
                <w:szCs w:val="22"/>
              </w:rPr>
            </w:pPr>
          </w:p>
        </w:tc>
      </w:tr>
      <w:tr w:rsidR="00AF36DD" w:rsidRPr="00AF36DD" w14:paraId="747108F8" w14:textId="77777777" w:rsidTr="00AF36DD">
        <w:trPr>
          <w:cantSplit/>
        </w:trPr>
        <w:tc>
          <w:tcPr>
            <w:tcW w:w="634" w:type="dxa"/>
          </w:tcPr>
          <w:p w14:paraId="63D801DA" w14:textId="77777777" w:rsidR="00AF36DD" w:rsidRPr="00AF36DD" w:rsidRDefault="00AF36DD" w:rsidP="00AF36DD">
            <w:pPr>
              <w:numPr>
                <w:ilvl w:val="0"/>
                <w:numId w:val="3"/>
              </w:numPr>
              <w:jc w:val="right"/>
              <w:rPr>
                <w:rFonts w:ascii="Arial" w:hAnsi="Arial" w:cs="Arial"/>
                <w:sz w:val="22"/>
                <w:szCs w:val="22"/>
              </w:rPr>
            </w:pPr>
          </w:p>
        </w:tc>
        <w:tc>
          <w:tcPr>
            <w:tcW w:w="5458" w:type="dxa"/>
          </w:tcPr>
          <w:p w14:paraId="70CBECE5" w14:textId="77777777" w:rsidR="00AF36DD" w:rsidRPr="00AF36DD" w:rsidRDefault="00AF36DD" w:rsidP="00585741">
            <w:pPr>
              <w:pStyle w:val="Heading1"/>
              <w:tabs>
                <w:tab w:val="left" w:pos="8640"/>
              </w:tabs>
              <w:rPr>
                <w:b w:val="0"/>
                <w:sz w:val="22"/>
                <w:szCs w:val="22"/>
              </w:rPr>
            </w:pPr>
            <w:r w:rsidRPr="00AF36DD">
              <w:rPr>
                <w:rFonts w:eastAsia="MS Mincho"/>
                <w:b w:val="0"/>
                <w:sz w:val="22"/>
                <w:szCs w:val="22"/>
              </w:rPr>
              <w:t>Is the PCA responsible for ensuring that purchasing limits assigned for each cardholder comply with the restrictions of SAM 1552, including the limitation of $4,999.99 for each purchase unless otherwise specified, or unless State Purchasing has granted specific authorization for certain items at higher limits?</w:t>
            </w:r>
          </w:p>
        </w:tc>
        <w:tc>
          <w:tcPr>
            <w:tcW w:w="540" w:type="dxa"/>
          </w:tcPr>
          <w:p w14:paraId="5A4C1230" w14:textId="77777777" w:rsidR="00AF36DD" w:rsidRPr="00AF36DD" w:rsidRDefault="00AF36DD" w:rsidP="00AF36DD">
            <w:pPr>
              <w:jc w:val="center"/>
              <w:rPr>
                <w:rFonts w:ascii="Arial" w:hAnsi="Arial" w:cs="Arial"/>
                <w:sz w:val="22"/>
                <w:szCs w:val="22"/>
              </w:rPr>
            </w:pPr>
          </w:p>
        </w:tc>
        <w:tc>
          <w:tcPr>
            <w:tcW w:w="540" w:type="dxa"/>
          </w:tcPr>
          <w:p w14:paraId="3362A52A" w14:textId="77777777" w:rsidR="00AF36DD" w:rsidRPr="00AF36DD" w:rsidRDefault="00AF36DD" w:rsidP="00AF36DD">
            <w:pPr>
              <w:jc w:val="center"/>
              <w:rPr>
                <w:rFonts w:ascii="Arial" w:hAnsi="Arial" w:cs="Arial"/>
                <w:sz w:val="22"/>
                <w:szCs w:val="22"/>
              </w:rPr>
            </w:pPr>
          </w:p>
        </w:tc>
        <w:tc>
          <w:tcPr>
            <w:tcW w:w="540" w:type="dxa"/>
            <w:tcBorders>
              <w:bottom w:val="single" w:sz="4" w:space="0" w:color="auto"/>
            </w:tcBorders>
          </w:tcPr>
          <w:p w14:paraId="6A66FB0C" w14:textId="77777777" w:rsidR="00AF36DD" w:rsidRPr="00AF36DD" w:rsidRDefault="00AF36DD" w:rsidP="00AF36DD">
            <w:pPr>
              <w:jc w:val="center"/>
              <w:rPr>
                <w:rFonts w:ascii="Arial" w:hAnsi="Arial" w:cs="Arial"/>
                <w:sz w:val="22"/>
                <w:szCs w:val="22"/>
              </w:rPr>
            </w:pPr>
          </w:p>
        </w:tc>
        <w:tc>
          <w:tcPr>
            <w:tcW w:w="2347" w:type="dxa"/>
            <w:tcBorders>
              <w:bottom w:val="single" w:sz="4" w:space="0" w:color="auto"/>
            </w:tcBorders>
          </w:tcPr>
          <w:p w14:paraId="0BB9DD72" w14:textId="750F1D3A" w:rsidR="00AF36DD" w:rsidRPr="00AF36DD" w:rsidRDefault="00930F41" w:rsidP="00AF36DD">
            <w:pPr>
              <w:rPr>
                <w:rFonts w:ascii="Arial" w:hAnsi="Arial" w:cs="Arial"/>
                <w:sz w:val="22"/>
                <w:szCs w:val="22"/>
              </w:rPr>
            </w:pPr>
            <w:r>
              <w:rPr>
                <w:rFonts w:ascii="Arial" w:hAnsi="Arial" w:cs="Arial"/>
                <w:sz w:val="16"/>
                <w:szCs w:val="16"/>
              </w:rPr>
              <w:t>Pursuant to State BOE action (effective October 2, 2024) SAM 1552 is now included in SAM 0304.</w:t>
            </w:r>
          </w:p>
        </w:tc>
      </w:tr>
    </w:tbl>
    <w:p w14:paraId="1268C9E6" w14:textId="77777777" w:rsidR="009A5277" w:rsidRDefault="009A5277">
      <w:r>
        <w:rPr>
          <w:b/>
          <w:bCs/>
        </w:rPr>
        <w:br w:type="page"/>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9A5277" w:rsidRPr="00AF36DD" w14:paraId="25D8E22B" w14:textId="77777777" w:rsidTr="009A5277">
        <w:trPr>
          <w:cantSplit/>
        </w:trPr>
        <w:tc>
          <w:tcPr>
            <w:tcW w:w="6092" w:type="dxa"/>
            <w:gridSpan w:val="2"/>
            <w:tcBorders>
              <w:bottom w:val="single" w:sz="4" w:space="0" w:color="auto"/>
            </w:tcBorders>
            <w:shd w:val="clear" w:color="auto" w:fill="D9D9D9" w:themeFill="background1" w:themeFillShade="D9"/>
          </w:tcPr>
          <w:p w14:paraId="4731B3FA" w14:textId="77777777" w:rsidR="009A5277" w:rsidRPr="009A5277" w:rsidRDefault="009A5277" w:rsidP="009A5277">
            <w:pPr>
              <w:pStyle w:val="Level1"/>
              <w:numPr>
                <w:ilvl w:val="0"/>
                <w:numId w:val="0"/>
              </w:numPr>
              <w:tabs>
                <w:tab w:val="left" w:pos="-1440"/>
              </w:tabs>
              <w:spacing w:line="235" w:lineRule="auto"/>
              <w:jc w:val="both"/>
              <w:rPr>
                <w:rFonts w:ascii="Arial" w:hAnsi="Arial" w:cs="Arial"/>
                <w:sz w:val="22"/>
                <w:szCs w:val="22"/>
              </w:rPr>
            </w:pPr>
            <w:r w:rsidRPr="009A5277">
              <w:rPr>
                <w:rFonts w:ascii="Arial" w:hAnsi="Arial" w:cs="Arial"/>
                <w:b/>
                <w:sz w:val="22"/>
                <w:szCs w:val="22"/>
              </w:rPr>
              <w:lastRenderedPageBreak/>
              <w:t>Cardholder Responsibilities</w:t>
            </w:r>
          </w:p>
        </w:tc>
        <w:tc>
          <w:tcPr>
            <w:tcW w:w="540" w:type="dxa"/>
            <w:tcBorders>
              <w:bottom w:val="single" w:sz="4" w:space="0" w:color="auto"/>
            </w:tcBorders>
            <w:shd w:val="clear" w:color="auto" w:fill="D9D9D9" w:themeFill="background1" w:themeFillShade="D9"/>
            <w:vAlign w:val="bottom"/>
          </w:tcPr>
          <w:p w14:paraId="58D24CCB" w14:textId="42B1276A" w:rsidR="009A5277" w:rsidRPr="00AF36DD" w:rsidRDefault="009A5277" w:rsidP="009A5277">
            <w:pPr>
              <w:pStyle w:val="Heading1"/>
              <w:tabs>
                <w:tab w:val="left" w:pos="8640"/>
              </w:tabs>
              <w:jc w:val="center"/>
              <w:rPr>
                <w:sz w:val="22"/>
                <w:szCs w:val="22"/>
              </w:rPr>
            </w:pPr>
            <w:r w:rsidRPr="00C33438">
              <w:rPr>
                <w:sz w:val="16"/>
                <w:szCs w:val="16"/>
              </w:rPr>
              <w:t>Yes</w:t>
            </w:r>
          </w:p>
        </w:tc>
        <w:tc>
          <w:tcPr>
            <w:tcW w:w="540" w:type="dxa"/>
            <w:tcBorders>
              <w:bottom w:val="single" w:sz="4" w:space="0" w:color="auto"/>
            </w:tcBorders>
            <w:shd w:val="clear" w:color="auto" w:fill="D9D9D9" w:themeFill="background1" w:themeFillShade="D9"/>
            <w:vAlign w:val="bottom"/>
          </w:tcPr>
          <w:p w14:paraId="16D8F2D2" w14:textId="2141F2E3" w:rsidR="009A5277" w:rsidRPr="00AF36DD" w:rsidRDefault="009A5277" w:rsidP="009A5277">
            <w:pPr>
              <w:pStyle w:val="Heading1"/>
              <w:tabs>
                <w:tab w:val="left" w:pos="8640"/>
              </w:tabs>
              <w:jc w:val="center"/>
              <w:rPr>
                <w:sz w:val="22"/>
                <w:szCs w:val="22"/>
              </w:rPr>
            </w:pPr>
            <w:r w:rsidRPr="00C33438">
              <w:rPr>
                <w:sz w:val="16"/>
                <w:szCs w:val="16"/>
              </w:rPr>
              <w:t>No</w:t>
            </w:r>
          </w:p>
        </w:tc>
        <w:tc>
          <w:tcPr>
            <w:tcW w:w="540" w:type="dxa"/>
            <w:tcBorders>
              <w:bottom w:val="single" w:sz="4" w:space="0" w:color="auto"/>
            </w:tcBorders>
            <w:shd w:val="clear" w:color="auto" w:fill="D9D9D9" w:themeFill="background1" w:themeFillShade="D9"/>
            <w:vAlign w:val="bottom"/>
          </w:tcPr>
          <w:p w14:paraId="1BE82B6C" w14:textId="7A0FBF16" w:rsidR="009A5277" w:rsidRPr="00AF36DD" w:rsidRDefault="009A5277" w:rsidP="009A5277">
            <w:pPr>
              <w:pStyle w:val="Heading1"/>
              <w:tabs>
                <w:tab w:val="left" w:pos="8640"/>
              </w:tabs>
              <w:jc w:val="center"/>
              <w:rPr>
                <w:sz w:val="22"/>
                <w:szCs w:val="22"/>
              </w:rPr>
            </w:pPr>
            <w:r w:rsidRPr="00C33438">
              <w:rPr>
                <w:sz w:val="16"/>
                <w:szCs w:val="16"/>
              </w:rPr>
              <w:t>N/A</w:t>
            </w:r>
          </w:p>
        </w:tc>
        <w:tc>
          <w:tcPr>
            <w:tcW w:w="2347" w:type="dxa"/>
            <w:tcBorders>
              <w:bottom w:val="single" w:sz="4" w:space="0" w:color="auto"/>
            </w:tcBorders>
            <w:shd w:val="clear" w:color="auto" w:fill="D9D9D9" w:themeFill="background1" w:themeFillShade="D9"/>
            <w:vAlign w:val="bottom"/>
          </w:tcPr>
          <w:p w14:paraId="34D68C80" w14:textId="492299EA" w:rsidR="009A5277" w:rsidRPr="00AF36DD" w:rsidRDefault="009A5277" w:rsidP="009A5277">
            <w:pPr>
              <w:pStyle w:val="Heading1"/>
              <w:tabs>
                <w:tab w:val="left" w:pos="8640"/>
              </w:tabs>
              <w:rPr>
                <w:sz w:val="22"/>
                <w:szCs w:val="22"/>
              </w:rPr>
            </w:pPr>
            <w:r w:rsidRPr="00C33438">
              <w:rPr>
                <w:sz w:val="16"/>
                <w:szCs w:val="16"/>
              </w:rPr>
              <w:t>Comments/Issues</w:t>
            </w:r>
          </w:p>
        </w:tc>
      </w:tr>
      <w:tr w:rsidR="009A5277" w:rsidRPr="00AF36DD" w14:paraId="5DF2001B" w14:textId="77777777" w:rsidTr="009A5277">
        <w:trPr>
          <w:cantSplit/>
        </w:trPr>
        <w:tc>
          <w:tcPr>
            <w:tcW w:w="634" w:type="dxa"/>
            <w:vMerge w:val="restart"/>
          </w:tcPr>
          <w:p w14:paraId="0C695308" w14:textId="77777777" w:rsidR="009A5277" w:rsidRPr="00AF36DD" w:rsidRDefault="009A5277" w:rsidP="009A5277">
            <w:pPr>
              <w:numPr>
                <w:ilvl w:val="0"/>
                <w:numId w:val="3"/>
              </w:numPr>
              <w:jc w:val="right"/>
              <w:rPr>
                <w:rFonts w:ascii="Arial" w:hAnsi="Arial" w:cs="Arial"/>
                <w:sz w:val="22"/>
                <w:szCs w:val="22"/>
              </w:rPr>
            </w:pPr>
          </w:p>
        </w:tc>
        <w:tc>
          <w:tcPr>
            <w:tcW w:w="5458" w:type="dxa"/>
          </w:tcPr>
          <w:p w14:paraId="686D5506" w14:textId="7C0D6789" w:rsidR="009A5277" w:rsidRPr="009A5277" w:rsidRDefault="009A5277" w:rsidP="009A5277">
            <w:pPr>
              <w:rPr>
                <w:rFonts w:ascii="Arial" w:eastAsia="MS Mincho" w:hAnsi="Arial" w:cs="Arial"/>
                <w:sz w:val="22"/>
                <w:szCs w:val="22"/>
              </w:rPr>
            </w:pPr>
            <w:r w:rsidRPr="00AF36DD">
              <w:rPr>
                <w:rFonts w:ascii="Arial" w:hAnsi="Arial" w:cs="Arial"/>
                <w:sz w:val="22"/>
                <w:szCs w:val="22"/>
              </w:rPr>
              <w:t>Is each cardholder required to:</w:t>
            </w:r>
          </w:p>
        </w:tc>
        <w:tc>
          <w:tcPr>
            <w:tcW w:w="540" w:type="dxa"/>
            <w:shd w:val="thinDiagStripe" w:color="auto" w:fill="auto"/>
          </w:tcPr>
          <w:p w14:paraId="4563A969" w14:textId="77777777" w:rsidR="009A5277" w:rsidRPr="00AF36DD" w:rsidRDefault="009A5277" w:rsidP="009A5277">
            <w:pPr>
              <w:jc w:val="center"/>
              <w:rPr>
                <w:rFonts w:ascii="Arial" w:hAnsi="Arial" w:cs="Arial"/>
                <w:b/>
                <w:sz w:val="22"/>
                <w:szCs w:val="22"/>
              </w:rPr>
            </w:pPr>
          </w:p>
        </w:tc>
        <w:tc>
          <w:tcPr>
            <w:tcW w:w="540" w:type="dxa"/>
            <w:shd w:val="thinDiagStripe" w:color="auto" w:fill="auto"/>
          </w:tcPr>
          <w:p w14:paraId="1B670002" w14:textId="77777777" w:rsidR="009A5277" w:rsidRPr="00AF36DD" w:rsidRDefault="009A5277" w:rsidP="009A5277">
            <w:pPr>
              <w:jc w:val="center"/>
              <w:rPr>
                <w:rFonts w:ascii="Arial" w:hAnsi="Arial" w:cs="Arial"/>
                <w:b/>
                <w:sz w:val="22"/>
                <w:szCs w:val="22"/>
              </w:rPr>
            </w:pPr>
          </w:p>
        </w:tc>
        <w:tc>
          <w:tcPr>
            <w:tcW w:w="540" w:type="dxa"/>
            <w:shd w:val="thinDiagStripe" w:color="auto" w:fill="auto"/>
          </w:tcPr>
          <w:p w14:paraId="5977FE8D" w14:textId="77777777" w:rsidR="009A5277" w:rsidRPr="00AF36DD" w:rsidRDefault="009A5277" w:rsidP="009A5277">
            <w:pPr>
              <w:jc w:val="center"/>
              <w:rPr>
                <w:rFonts w:ascii="Arial" w:hAnsi="Arial" w:cs="Arial"/>
                <w:b/>
                <w:sz w:val="22"/>
                <w:szCs w:val="22"/>
              </w:rPr>
            </w:pPr>
          </w:p>
        </w:tc>
        <w:tc>
          <w:tcPr>
            <w:tcW w:w="2347" w:type="dxa"/>
            <w:shd w:val="thinDiagStripe" w:color="auto" w:fill="auto"/>
          </w:tcPr>
          <w:p w14:paraId="6B6D5F68" w14:textId="77777777" w:rsidR="009A5277" w:rsidRPr="00AF36DD" w:rsidRDefault="009A5277" w:rsidP="009A5277">
            <w:pPr>
              <w:rPr>
                <w:rFonts w:ascii="Arial" w:hAnsi="Arial" w:cs="Arial"/>
                <w:b/>
                <w:sz w:val="22"/>
                <w:szCs w:val="22"/>
              </w:rPr>
            </w:pPr>
          </w:p>
        </w:tc>
      </w:tr>
      <w:tr w:rsidR="009A5277" w:rsidRPr="00AF36DD" w14:paraId="1D03BAEF" w14:textId="77777777" w:rsidTr="00AF36DD">
        <w:trPr>
          <w:cantSplit/>
        </w:trPr>
        <w:tc>
          <w:tcPr>
            <w:tcW w:w="634" w:type="dxa"/>
            <w:vMerge/>
          </w:tcPr>
          <w:p w14:paraId="53DA657F" w14:textId="77777777" w:rsidR="009A5277" w:rsidRPr="00AF36DD" w:rsidRDefault="009A5277" w:rsidP="009A5277">
            <w:pPr>
              <w:jc w:val="right"/>
              <w:rPr>
                <w:rFonts w:ascii="Arial" w:hAnsi="Arial" w:cs="Arial"/>
                <w:sz w:val="22"/>
                <w:szCs w:val="22"/>
              </w:rPr>
            </w:pPr>
          </w:p>
        </w:tc>
        <w:tc>
          <w:tcPr>
            <w:tcW w:w="5458" w:type="dxa"/>
          </w:tcPr>
          <w:p w14:paraId="7C74A435" w14:textId="7B7E5DE3" w:rsidR="009A5277" w:rsidRPr="009A5277" w:rsidRDefault="009A5277" w:rsidP="009A5277">
            <w:pPr>
              <w:pStyle w:val="ListParagraph"/>
              <w:numPr>
                <w:ilvl w:val="0"/>
                <w:numId w:val="24"/>
              </w:numPr>
              <w:ind w:left="335"/>
              <w:rPr>
                <w:rFonts w:ascii="Arial" w:hAnsi="Arial" w:cs="Arial"/>
                <w:sz w:val="22"/>
                <w:szCs w:val="22"/>
              </w:rPr>
            </w:pPr>
            <w:r w:rsidRPr="009A5277">
              <w:rPr>
                <w:rFonts w:ascii="Arial" w:hAnsi="Arial" w:cs="Arial"/>
                <w:sz w:val="22"/>
                <w:szCs w:val="22"/>
              </w:rPr>
              <w:t>Abide by all the conditions noted on the Cardholder Agreement Form?</w:t>
            </w:r>
          </w:p>
        </w:tc>
        <w:tc>
          <w:tcPr>
            <w:tcW w:w="540" w:type="dxa"/>
          </w:tcPr>
          <w:p w14:paraId="21CC74C0" w14:textId="77777777" w:rsidR="009A5277" w:rsidRPr="00AF36DD" w:rsidRDefault="009A5277" w:rsidP="009A5277">
            <w:pPr>
              <w:jc w:val="center"/>
              <w:rPr>
                <w:rFonts w:ascii="Arial" w:hAnsi="Arial" w:cs="Arial"/>
                <w:b/>
                <w:sz w:val="22"/>
                <w:szCs w:val="22"/>
              </w:rPr>
            </w:pPr>
          </w:p>
        </w:tc>
        <w:tc>
          <w:tcPr>
            <w:tcW w:w="540" w:type="dxa"/>
          </w:tcPr>
          <w:p w14:paraId="3BA7A804" w14:textId="77777777" w:rsidR="009A5277" w:rsidRPr="00AF36DD" w:rsidRDefault="009A5277" w:rsidP="009A5277">
            <w:pPr>
              <w:jc w:val="center"/>
              <w:rPr>
                <w:rFonts w:ascii="Arial" w:hAnsi="Arial" w:cs="Arial"/>
                <w:b/>
                <w:sz w:val="22"/>
                <w:szCs w:val="22"/>
              </w:rPr>
            </w:pPr>
          </w:p>
        </w:tc>
        <w:tc>
          <w:tcPr>
            <w:tcW w:w="540" w:type="dxa"/>
          </w:tcPr>
          <w:p w14:paraId="29E5791F" w14:textId="77777777" w:rsidR="009A5277" w:rsidRPr="00AF36DD" w:rsidRDefault="009A5277" w:rsidP="009A5277">
            <w:pPr>
              <w:jc w:val="center"/>
              <w:rPr>
                <w:rFonts w:ascii="Arial" w:hAnsi="Arial" w:cs="Arial"/>
                <w:b/>
                <w:sz w:val="22"/>
                <w:szCs w:val="22"/>
              </w:rPr>
            </w:pPr>
          </w:p>
        </w:tc>
        <w:tc>
          <w:tcPr>
            <w:tcW w:w="2347" w:type="dxa"/>
          </w:tcPr>
          <w:p w14:paraId="636461AB" w14:textId="77777777" w:rsidR="009A5277" w:rsidRPr="00AF36DD" w:rsidRDefault="009A5277" w:rsidP="009A5277">
            <w:pPr>
              <w:rPr>
                <w:rFonts w:ascii="Arial" w:hAnsi="Arial" w:cs="Arial"/>
                <w:b/>
                <w:sz w:val="22"/>
                <w:szCs w:val="22"/>
              </w:rPr>
            </w:pPr>
          </w:p>
        </w:tc>
      </w:tr>
      <w:tr w:rsidR="009A5277" w:rsidRPr="00AF36DD" w14:paraId="1A376A95" w14:textId="77777777" w:rsidTr="00303C75">
        <w:trPr>
          <w:cantSplit/>
        </w:trPr>
        <w:tc>
          <w:tcPr>
            <w:tcW w:w="634" w:type="dxa"/>
            <w:vMerge/>
          </w:tcPr>
          <w:p w14:paraId="509DD665" w14:textId="77777777" w:rsidR="009A5277" w:rsidRPr="00AF36DD" w:rsidRDefault="009A5277" w:rsidP="009A5277">
            <w:pPr>
              <w:jc w:val="right"/>
              <w:rPr>
                <w:rFonts w:ascii="Arial" w:hAnsi="Arial" w:cs="Arial"/>
                <w:sz w:val="22"/>
                <w:szCs w:val="22"/>
              </w:rPr>
            </w:pPr>
          </w:p>
        </w:tc>
        <w:tc>
          <w:tcPr>
            <w:tcW w:w="5458" w:type="dxa"/>
          </w:tcPr>
          <w:p w14:paraId="5236BECD" w14:textId="3AF45F32" w:rsidR="009A5277" w:rsidRPr="00AF36DD" w:rsidRDefault="009A5277" w:rsidP="009A5277">
            <w:pPr>
              <w:pStyle w:val="ListParagraph"/>
              <w:numPr>
                <w:ilvl w:val="0"/>
                <w:numId w:val="24"/>
              </w:numPr>
              <w:ind w:left="335"/>
              <w:rPr>
                <w:rFonts w:ascii="Arial" w:hAnsi="Arial" w:cs="Arial"/>
                <w:sz w:val="22"/>
                <w:szCs w:val="22"/>
              </w:rPr>
            </w:pPr>
            <w:r w:rsidRPr="00AF36DD">
              <w:rPr>
                <w:rFonts w:ascii="Arial" w:eastAsia="MS Mincho" w:hAnsi="Arial" w:cs="Arial"/>
                <w:sz w:val="22"/>
                <w:szCs w:val="22"/>
              </w:rPr>
              <w:t xml:space="preserve">Ensure that </w:t>
            </w:r>
            <w:r w:rsidRPr="009A5277">
              <w:rPr>
                <w:rFonts w:ascii="Arial" w:hAnsi="Arial" w:cs="Arial"/>
                <w:sz w:val="22"/>
                <w:szCs w:val="22"/>
              </w:rPr>
              <w:t>the</w:t>
            </w:r>
            <w:r w:rsidRPr="00AF36DD">
              <w:rPr>
                <w:rFonts w:ascii="Arial" w:eastAsia="MS Mincho" w:hAnsi="Arial" w:cs="Arial"/>
                <w:sz w:val="22"/>
                <w:szCs w:val="22"/>
              </w:rPr>
              <w:t xml:space="preserve"> card is not used by another individual?</w:t>
            </w:r>
          </w:p>
        </w:tc>
        <w:tc>
          <w:tcPr>
            <w:tcW w:w="540" w:type="dxa"/>
            <w:tcBorders>
              <w:bottom w:val="single" w:sz="4" w:space="0" w:color="auto"/>
            </w:tcBorders>
          </w:tcPr>
          <w:p w14:paraId="19429DB6" w14:textId="77777777" w:rsidR="009A5277" w:rsidRPr="00AF36DD" w:rsidRDefault="009A5277" w:rsidP="009A5277">
            <w:pPr>
              <w:jc w:val="center"/>
              <w:rPr>
                <w:rFonts w:ascii="Arial" w:hAnsi="Arial" w:cs="Arial"/>
                <w:b/>
                <w:sz w:val="22"/>
                <w:szCs w:val="22"/>
              </w:rPr>
            </w:pPr>
          </w:p>
        </w:tc>
        <w:tc>
          <w:tcPr>
            <w:tcW w:w="540" w:type="dxa"/>
            <w:tcBorders>
              <w:bottom w:val="single" w:sz="4" w:space="0" w:color="auto"/>
            </w:tcBorders>
          </w:tcPr>
          <w:p w14:paraId="2BA8FD6D" w14:textId="77777777" w:rsidR="009A5277" w:rsidRPr="00AF36DD" w:rsidRDefault="009A5277" w:rsidP="009A5277">
            <w:pPr>
              <w:jc w:val="center"/>
              <w:rPr>
                <w:rFonts w:ascii="Arial" w:hAnsi="Arial" w:cs="Arial"/>
                <w:b/>
                <w:sz w:val="22"/>
                <w:szCs w:val="22"/>
              </w:rPr>
            </w:pPr>
          </w:p>
        </w:tc>
        <w:tc>
          <w:tcPr>
            <w:tcW w:w="540" w:type="dxa"/>
            <w:tcBorders>
              <w:bottom w:val="single" w:sz="4" w:space="0" w:color="auto"/>
            </w:tcBorders>
          </w:tcPr>
          <w:p w14:paraId="0D0EFBD1" w14:textId="77777777" w:rsidR="009A5277" w:rsidRPr="00AF36DD" w:rsidRDefault="009A5277" w:rsidP="009A5277">
            <w:pPr>
              <w:jc w:val="center"/>
              <w:rPr>
                <w:rFonts w:ascii="Arial" w:hAnsi="Arial" w:cs="Arial"/>
                <w:b/>
                <w:sz w:val="22"/>
                <w:szCs w:val="22"/>
              </w:rPr>
            </w:pPr>
          </w:p>
        </w:tc>
        <w:tc>
          <w:tcPr>
            <w:tcW w:w="2347" w:type="dxa"/>
            <w:tcBorders>
              <w:bottom w:val="single" w:sz="4" w:space="0" w:color="auto"/>
            </w:tcBorders>
          </w:tcPr>
          <w:p w14:paraId="12DF43C4" w14:textId="77777777" w:rsidR="009A5277" w:rsidRPr="00AF36DD" w:rsidRDefault="009A5277" w:rsidP="009A5277">
            <w:pPr>
              <w:rPr>
                <w:rFonts w:ascii="Arial" w:hAnsi="Arial" w:cs="Arial"/>
                <w:b/>
                <w:sz w:val="22"/>
                <w:szCs w:val="22"/>
              </w:rPr>
            </w:pPr>
          </w:p>
        </w:tc>
      </w:tr>
      <w:tr w:rsidR="00303C75" w:rsidRPr="00AF36DD" w14:paraId="0AF6E57C" w14:textId="77777777" w:rsidTr="0056444F">
        <w:trPr>
          <w:cantSplit/>
        </w:trPr>
        <w:tc>
          <w:tcPr>
            <w:tcW w:w="634" w:type="dxa"/>
            <w:vMerge w:val="restart"/>
          </w:tcPr>
          <w:p w14:paraId="27FAF83B" w14:textId="77777777" w:rsidR="00303C75" w:rsidRPr="00AF36DD" w:rsidRDefault="00303C75" w:rsidP="009A5277">
            <w:pPr>
              <w:numPr>
                <w:ilvl w:val="0"/>
                <w:numId w:val="3"/>
              </w:numPr>
              <w:jc w:val="right"/>
              <w:rPr>
                <w:rFonts w:ascii="Arial" w:hAnsi="Arial" w:cs="Arial"/>
                <w:sz w:val="22"/>
                <w:szCs w:val="22"/>
              </w:rPr>
            </w:pPr>
          </w:p>
        </w:tc>
        <w:tc>
          <w:tcPr>
            <w:tcW w:w="5458" w:type="dxa"/>
            <w:tcBorders>
              <w:bottom w:val="single" w:sz="4" w:space="0" w:color="auto"/>
            </w:tcBorders>
          </w:tcPr>
          <w:p w14:paraId="4F4DEB26" w14:textId="76435C3F" w:rsidR="00303C75" w:rsidRPr="00AF36DD" w:rsidRDefault="00303C75" w:rsidP="009A5277">
            <w:pPr>
              <w:rPr>
                <w:rFonts w:ascii="Arial" w:hAnsi="Arial" w:cs="Arial"/>
                <w:sz w:val="22"/>
                <w:szCs w:val="22"/>
              </w:rPr>
            </w:pPr>
            <w:r w:rsidRPr="00AF36DD">
              <w:rPr>
                <w:rFonts w:ascii="Arial" w:eastAsia="MS Mincho" w:hAnsi="Arial" w:cs="Arial"/>
                <w:sz w:val="22"/>
                <w:szCs w:val="22"/>
              </w:rPr>
              <w:t>When purchasing, do the cardholders:</w:t>
            </w:r>
          </w:p>
        </w:tc>
        <w:tc>
          <w:tcPr>
            <w:tcW w:w="540" w:type="dxa"/>
            <w:tcBorders>
              <w:bottom w:val="single" w:sz="4" w:space="0" w:color="auto"/>
            </w:tcBorders>
            <w:shd w:val="thinDiagStripe" w:color="auto" w:fill="auto"/>
          </w:tcPr>
          <w:p w14:paraId="7B42E8D8"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50EB90B7"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781BAC32"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shd w:val="thinDiagStripe" w:color="auto" w:fill="auto"/>
          </w:tcPr>
          <w:p w14:paraId="58A9F3B2" w14:textId="77777777" w:rsidR="00303C75" w:rsidRPr="00AF36DD" w:rsidRDefault="00303C75" w:rsidP="009A5277">
            <w:pPr>
              <w:rPr>
                <w:rFonts w:ascii="Arial" w:hAnsi="Arial" w:cs="Arial"/>
                <w:b/>
                <w:sz w:val="22"/>
                <w:szCs w:val="22"/>
              </w:rPr>
            </w:pPr>
          </w:p>
        </w:tc>
      </w:tr>
      <w:tr w:rsidR="00303C75" w:rsidRPr="00AF36DD" w14:paraId="6A751EC5" w14:textId="77777777" w:rsidTr="0056444F">
        <w:trPr>
          <w:cantSplit/>
        </w:trPr>
        <w:tc>
          <w:tcPr>
            <w:tcW w:w="634" w:type="dxa"/>
            <w:vMerge/>
          </w:tcPr>
          <w:p w14:paraId="748E908A" w14:textId="77777777" w:rsidR="00303C75" w:rsidRPr="00AF36DD" w:rsidRDefault="00303C75" w:rsidP="009A5277">
            <w:pPr>
              <w:jc w:val="right"/>
              <w:rPr>
                <w:rFonts w:ascii="Arial" w:hAnsi="Arial" w:cs="Arial"/>
                <w:sz w:val="22"/>
                <w:szCs w:val="22"/>
              </w:rPr>
            </w:pPr>
          </w:p>
        </w:tc>
        <w:tc>
          <w:tcPr>
            <w:tcW w:w="5458" w:type="dxa"/>
            <w:tcBorders>
              <w:bottom w:val="single" w:sz="4" w:space="0" w:color="auto"/>
            </w:tcBorders>
          </w:tcPr>
          <w:p w14:paraId="1C4BF280" w14:textId="1552F9A5" w:rsidR="00303C75" w:rsidRPr="009A5277" w:rsidRDefault="00303C75" w:rsidP="009A5277">
            <w:pPr>
              <w:pStyle w:val="ListParagraph"/>
              <w:numPr>
                <w:ilvl w:val="0"/>
                <w:numId w:val="25"/>
              </w:numPr>
              <w:ind w:left="335"/>
              <w:rPr>
                <w:rFonts w:ascii="Arial" w:eastAsia="MS Mincho" w:hAnsi="Arial" w:cs="Arial"/>
                <w:sz w:val="22"/>
                <w:szCs w:val="22"/>
              </w:rPr>
            </w:pPr>
            <w:r w:rsidRPr="009A5277">
              <w:rPr>
                <w:rFonts w:ascii="Arial" w:hAnsi="Arial" w:cs="Arial"/>
                <w:sz w:val="22"/>
                <w:szCs w:val="22"/>
              </w:rPr>
              <w:t>Comply with all agency purchasing and expenditure policies and procedures, as well as SAM 1500 and other relevant state regulations and statutes?</w:t>
            </w:r>
          </w:p>
        </w:tc>
        <w:tc>
          <w:tcPr>
            <w:tcW w:w="540" w:type="dxa"/>
            <w:tcBorders>
              <w:bottom w:val="single" w:sz="4" w:space="0" w:color="auto"/>
            </w:tcBorders>
          </w:tcPr>
          <w:p w14:paraId="28A2CF6D"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08FC418C"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506B4D22"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tcPr>
          <w:p w14:paraId="3F7AF0D0" w14:textId="5B15FA90" w:rsidR="00303C75" w:rsidRPr="00AF36DD" w:rsidRDefault="00930F41" w:rsidP="009A5277">
            <w:pPr>
              <w:rPr>
                <w:rFonts w:ascii="Arial" w:hAnsi="Arial" w:cs="Arial"/>
                <w:b/>
                <w:sz w:val="22"/>
                <w:szCs w:val="22"/>
              </w:rPr>
            </w:pPr>
            <w:r>
              <w:rPr>
                <w:rFonts w:ascii="Arial" w:hAnsi="Arial" w:cs="Arial"/>
                <w:sz w:val="16"/>
                <w:szCs w:val="16"/>
              </w:rPr>
              <w:t>Pursuant to State BOE action (effective October 2, 2024) SAM 1500 is now included in SAM 0300.</w:t>
            </w:r>
          </w:p>
        </w:tc>
      </w:tr>
      <w:tr w:rsidR="00303C75" w:rsidRPr="00AF36DD" w14:paraId="1197F633" w14:textId="77777777" w:rsidTr="0056444F">
        <w:trPr>
          <w:cantSplit/>
        </w:trPr>
        <w:tc>
          <w:tcPr>
            <w:tcW w:w="634" w:type="dxa"/>
            <w:vMerge/>
          </w:tcPr>
          <w:p w14:paraId="6182828D" w14:textId="77777777" w:rsidR="00303C75" w:rsidRPr="00AF36DD" w:rsidRDefault="00303C75" w:rsidP="009A5277">
            <w:pPr>
              <w:jc w:val="right"/>
              <w:rPr>
                <w:rFonts w:ascii="Arial" w:hAnsi="Arial" w:cs="Arial"/>
                <w:sz w:val="22"/>
                <w:szCs w:val="22"/>
              </w:rPr>
            </w:pPr>
          </w:p>
        </w:tc>
        <w:tc>
          <w:tcPr>
            <w:tcW w:w="5458" w:type="dxa"/>
            <w:tcBorders>
              <w:bottom w:val="single" w:sz="4" w:space="0" w:color="auto"/>
            </w:tcBorders>
          </w:tcPr>
          <w:p w14:paraId="66D74FCF" w14:textId="0FF9450F" w:rsidR="00303C75" w:rsidRPr="00AF36DD" w:rsidRDefault="00303C75" w:rsidP="009A5277">
            <w:pPr>
              <w:pStyle w:val="ListParagraph"/>
              <w:numPr>
                <w:ilvl w:val="0"/>
                <w:numId w:val="25"/>
              </w:numPr>
              <w:ind w:left="335"/>
              <w:rPr>
                <w:rFonts w:ascii="Arial" w:eastAsia="MS Mincho" w:hAnsi="Arial" w:cs="Arial"/>
                <w:sz w:val="22"/>
                <w:szCs w:val="22"/>
              </w:rPr>
            </w:pPr>
            <w:r w:rsidRPr="00AF36DD">
              <w:rPr>
                <w:rFonts w:ascii="Arial" w:hAnsi="Arial" w:cs="Arial"/>
                <w:sz w:val="22"/>
                <w:szCs w:val="22"/>
              </w:rPr>
              <w:t>Ensure that no sales tax is charged on agency purchases?</w:t>
            </w:r>
          </w:p>
        </w:tc>
        <w:tc>
          <w:tcPr>
            <w:tcW w:w="540" w:type="dxa"/>
            <w:tcBorders>
              <w:bottom w:val="single" w:sz="4" w:space="0" w:color="auto"/>
            </w:tcBorders>
          </w:tcPr>
          <w:p w14:paraId="6D1DAA50"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261BB168"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0F719D74"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tcPr>
          <w:p w14:paraId="14B2273C" w14:textId="77777777" w:rsidR="00303C75" w:rsidRPr="00AF36DD" w:rsidRDefault="00303C75" w:rsidP="009A5277">
            <w:pPr>
              <w:rPr>
                <w:rFonts w:ascii="Arial" w:hAnsi="Arial" w:cs="Arial"/>
                <w:b/>
                <w:sz w:val="22"/>
                <w:szCs w:val="22"/>
              </w:rPr>
            </w:pPr>
          </w:p>
        </w:tc>
      </w:tr>
      <w:tr w:rsidR="00303C75" w:rsidRPr="00AF36DD" w14:paraId="0DAD1CB7" w14:textId="77777777" w:rsidTr="0056444F">
        <w:trPr>
          <w:cantSplit/>
        </w:trPr>
        <w:tc>
          <w:tcPr>
            <w:tcW w:w="634" w:type="dxa"/>
            <w:vMerge/>
          </w:tcPr>
          <w:p w14:paraId="5DE760DB" w14:textId="77777777" w:rsidR="00303C75" w:rsidRPr="00AF36DD" w:rsidRDefault="00303C75" w:rsidP="009A5277">
            <w:pPr>
              <w:jc w:val="right"/>
              <w:rPr>
                <w:rFonts w:ascii="Arial" w:hAnsi="Arial" w:cs="Arial"/>
                <w:sz w:val="22"/>
                <w:szCs w:val="22"/>
              </w:rPr>
            </w:pPr>
          </w:p>
        </w:tc>
        <w:tc>
          <w:tcPr>
            <w:tcW w:w="5458" w:type="dxa"/>
            <w:tcBorders>
              <w:bottom w:val="single" w:sz="4" w:space="0" w:color="auto"/>
            </w:tcBorders>
          </w:tcPr>
          <w:p w14:paraId="107B9165" w14:textId="1E7975B2" w:rsidR="00303C75" w:rsidRPr="00AF36DD" w:rsidRDefault="00303C75" w:rsidP="009A5277">
            <w:pPr>
              <w:pStyle w:val="ListParagraph"/>
              <w:numPr>
                <w:ilvl w:val="0"/>
                <w:numId w:val="25"/>
              </w:numPr>
              <w:ind w:left="335"/>
              <w:rPr>
                <w:rFonts w:ascii="Arial" w:eastAsia="MS Mincho" w:hAnsi="Arial" w:cs="Arial"/>
                <w:sz w:val="22"/>
                <w:szCs w:val="22"/>
              </w:rPr>
            </w:pPr>
            <w:r w:rsidRPr="00AF36DD">
              <w:rPr>
                <w:rFonts w:ascii="Arial" w:hAnsi="Arial" w:cs="Arial"/>
                <w:sz w:val="22"/>
                <w:szCs w:val="22"/>
              </w:rPr>
              <w:t>Ensure that purchases do not exceed assigned limits or budgeted amounts for that category and that individual limits are not circumvented by splitting purchases?</w:t>
            </w:r>
          </w:p>
        </w:tc>
        <w:tc>
          <w:tcPr>
            <w:tcW w:w="540" w:type="dxa"/>
            <w:tcBorders>
              <w:bottom w:val="single" w:sz="4" w:space="0" w:color="auto"/>
            </w:tcBorders>
          </w:tcPr>
          <w:p w14:paraId="6F858F61"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71DA6536"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6269B4E3"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tcPr>
          <w:p w14:paraId="0C4D5471" w14:textId="77777777" w:rsidR="00303C75" w:rsidRPr="00AF36DD" w:rsidRDefault="00303C75" w:rsidP="009A5277">
            <w:pPr>
              <w:rPr>
                <w:rFonts w:ascii="Arial" w:hAnsi="Arial" w:cs="Arial"/>
                <w:b/>
                <w:sz w:val="22"/>
                <w:szCs w:val="22"/>
              </w:rPr>
            </w:pPr>
          </w:p>
        </w:tc>
      </w:tr>
      <w:tr w:rsidR="00303C75" w:rsidRPr="00AF36DD" w14:paraId="50B9B242" w14:textId="77777777" w:rsidTr="0056444F">
        <w:trPr>
          <w:cantSplit/>
        </w:trPr>
        <w:tc>
          <w:tcPr>
            <w:tcW w:w="634" w:type="dxa"/>
            <w:vMerge/>
          </w:tcPr>
          <w:p w14:paraId="5550C2F8" w14:textId="77777777" w:rsidR="00303C75" w:rsidRPr="00AF36DD" w:rsidRDefault="00303C75" w:rsidP="009A5277">
            <w:pPr>
              <w:jc w:val="right"/>
              <w:rPr>
                <w:rFonts w:ascii="Arial" w:hAnsi="Arial" w:cs="Arial"/>
                <w:sz w:val="22"/>
                <w:szCs w:val="22"/>
              </w:rPr>
            </w:pPr>
          </w:p>
        </w:tc>
        <w:tc>
          <w:tcPr>
            <w:tcW w:w="5458" w:type="dxa"/>
            <w:tcBorders>
              <w:bottom w:val="single" w:sz="4" w:space="0" w:color="auto"/>
            </w:tcBorders>
          </w:tcPr>
          <w:p w14:paraId="16547B8A" w14:textId="20A3EB57" w:rsidR="00303C75" w:rsidRPr="00AF36DD" w:rsidRDefault="00303C75" w:rsidP="009A5277">
            <w:pPr>
              <w:pStyle w:val="ListParagraph"/>
              <w:numPr>
                <w:ilvl w:val="0"/>
                <w:numId w:val="25"/>
              </w:numPr>
              <w:ind w:left="335"/>
              <w:rPr>
                <w:rFonts w:ascii="Arial" w:eastAsia="MS Mincho" w:hAnsi="Arial" w:cs="Arial"/>
                <w:sz w:val="22"/>
                <w:szCs w:val="22"/>
              </w:rPr>
            </w:pPr>
            <w:r w:rsidRPr="00AF36DD">
              <w:rPr>
                <w:rFonts w:ascii="Arial" w:hAnsi="Arial" w:cs="Arial"/>
                <w:sz w:val="22"/>
                <w:szCs w:val="22"/>
              </w:rPr>
              <w:t>Upon receipt of each purchase, verify that the correct number of items was received and that all merchandise is in good condition, and, if applicable, sign the accompanying packing slip attesting to the quantity and condition of the merchandise?</w:t>
            </w:r>
          </w:p>
        </w:tc>
        <w:tc>
          <w:tcPr>
            <w:tcW w:w="540" w:type="dxa"/>
            <w:tcBorders>
              <w:bottom w:val="single" w:sz="4" w:space="0" w:color="auto"/>
            </w:tcBorders>
          </w:tcPr>
          <w:p w14:paraId="42140FA2"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16A8A407"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5EA962C7"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tcPr>
          <w:p w14:paraId="233F5C03" w14:textId="77777777" w:rsidR="00303C75" w:rsidRPr="00AF36DD" w:rsidRDefault="00303C75" w:rsidP="009A5277">
            <w:pPr>
              <w:rPr>
                <w:rFonts w:ascii="Arial" w:hAnsi="Arial" w:cs="Arial"/>
                <w:b/>
                <w:sz w:val="22"/>
                <w:szCs w:val="22"/>
              </w:rPr>
            </w:pPr>
          </w:p>
        </w:tc>
      </w:tr>
      <w:tr w:rsidR="00303C75" w:rsidRPr="00AF36DD" w14:paraId="67F4DDAC" w14:textId="77777777" w:rsidTr="0056444F">
        <w:trPr>
          <w:cantSplit/>
        </w:trPr>
        <w:tc>
          <w:tcPr>
            <w:tcW w:w="634" w:type="dxa"/>
            <w:vMerge/>
          </w:tcPr>
          <w:p w14:paraId="53EB295E" w14:textId="77777777" w:rsidR="00303C75" w:rsidRPr="00AF36DD" w:rsidRDefault="00303C75" w:rsidP="009A5277">
            <w:pPr>
              <w:jc w:val="right"/>
              <w:rPr>
                <w:rFonts w:ascii="Arial" w:hAnsi="Arial" w:cs="Arial"/>
                <w:sz w:val="22"/>
                <w:szCs w:val="22"/>
              </w:rPr>
            </w:pPr>
          </w:p>
        </w:tc>
        <w:tc>
          <w:tcPr>
            <w:tcW w:w="5458" w:type="dxa"/>
            <w:tcBorders>
              <w:bottom w:val="single" w:sz="4" w:space="0" w:color="auto"/>
            </w:tcBorders>
          </w:tcPr>
          <w:p w14:paraId="7F9ED7D5" w14:textId="2ABCDBC9" w:rsidR="00303C75" w:rsidRPr="00AF36DD" w:rsidRDefault="00303C75" w:rsidP="009A5277">
            <w:pPr>
              <w:pStyle w:val="ListParagraph"/>
              <w:numPr>
                <w:ilvl w:val="0"/>
                <w:numId w:val="25"/>
              </w:numPr>
              <w:ind w:left="335"/>
              <w:rPr>
                <w:rFonts w:ascii="Arial" w:eastAsia="MS Mincho" w:hAnsi="Arial" w:cs="Arial"/>
                <w:sz w:val="22"/>
                <w:szCs w:val="22"/>
              </w:rPr>
            </w:pPr>
            <w:r w:rsidRPr="00AF36DD">
              <w:rPr>
                <w:rFonts w:ascii="Arial" w:hAnsi="Arial" w:cs="Arial"/>
                <w:sz w:val="22"/>
                <w:szCs w:val="22"/>
              </w:rPr>
              <w:t>Ensure that an independent receiver sign receipt/packing slips as verification of the item(s)?</w:t>
            </w:r>
          </w:p>
        </w:tc>
        <w:tc>
          <w:tcPr>
            <w:tcW w:w="540" w:type="dxa"/>
            <w:tcBorders>
              <w:bottom w:val="single" w:sz="4" w:space="0" w:color="auto"/>
            </w:tcBorders>
          </w:tcPr>
          <w:p w14:paraId="0BCAFAAC"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04FF485E"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5087F43F"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tcPr>
          <w:p w14:paraId="0AB1F446" w14:textId="77777777" w:rsidR="00303C75" w:rsidRPr="00AF36DD" w:rsidRDefault="00303C75" w:rsidP="009A5277">
            <w:pPr>
              <w:rPr>
                <w:rFonts w:ascii="Arial" w:hAnsi="Arial" w:cs="Arial"/>
                <w:b/>
                <w:sz w:val="22"/>
                <w:szCs w:val="22"/>
              </w:rPr>
            </w:pPr>
          </w:p>
        </w:tc>
      </w:tr>
      <w:tr w:rsidR="00303C75" w:rsidRPr="00AF36DD" w14:paraId="5C9DF0A1" w14:textId="77777777" w:rsidTr="00BD0CE1">
        <w:trPr>
          <w:cantSplit/>
        </w:trPr>
        <w:tc>
          <w:tcPr>
            <w:tcW w:w="634" w:type="dxa"/>
            <w:vMerge/>
            <w:tcBorders>
              <w:bottom w:val="single" w:sz="4" w:space="0" w:color="auto"/>
            </w:tcBorders>
          </w:tcPr>
          <w:p w14:paraId="4F3F36B6" w14:textId="77777777" w:rsidR="00303C75" w:rsidRPr="00AF36DD" w:rsidRDefault="00303C75" w:rsidP="009A5277">
            <w:pPr>
              <w:jc w:val="right"/>
              <w:rPr>
                <w:rFonts w:ascii="Arial" w:hAnsi="Arial" w:cs="Arial"/>
                <w:sz w:val="22"/>
                <w:szCs w:val="22"/>
              </w:rPr>
            </w:pPr>
          </w:p>
        </w:tc>
        <w:tc>
          <w:tcPr>
            <w:tcW w:w="5458" w:type="dxa"/>
            <w:tcBorders>
              <w:bottom w:val="single" w:sz="4" w:space="0" w:color="auto"/>
            </w:tcBorders>
          </w:tcPr>
          <w:p w14:paraId="4722CFCA" w14:textId="4CB7259F" w:rsidR="00303C75" w:rsidRPr="00AF36DD" w:rsidRDefault="00303C75" w:rsidP="005C6FCD">
            <w:pPr>
              <w:pStyle w:val="ListParagraph"/>
              <w:numPr>
                <w:ilvl w:val="0"/>
                <w:numId w:val="25"/>
              </w:numPr>
              <w:ind w:left="335"/>
              <w:rPr>
                <w:rFonts w:ascii="Arial" w:eastAsia="MS Mincho" w:hAnsi="Arial" w:cs="Arial"/>
                <w:sz w:val="22"/>
                <w:szCs w:val="22"/>
              </w:rPr>
            </w:pPr>
            <w:r w:rsidRPr="009A5277">
              <w:rPr>
                <w:rFonts w:ascii="Arial" w:hAnsi="Arial" w:cs="Arial"/>
                <w:iCs/>
                <w:sz w:val="22"/>
                <w:szCs w:val="22"/>
              </w:rPr>
              <w:t xml:space="preserve">If the cardholder is unable to obtain independent </w:t>
            </w:r>
            <w:r w:rsidRPr="009A5277">
              <w:rPr>
                <w:rFonts w:ascii="Arial" w:hAnsi="Arial" w:cs="Arial"/>
                <w:sz w:val="22"/>
                <w:szCs w:val="22"/>
              </w:rPr>
              <w:t>verification</w:t>
            </w:r>
            <w:r w:rsidRPr="009A5277">
              <w:rPr>
                <w:rFonts w:ascii="Arial" w:hAnsi="Arial" w:cs="Arial"/>
                <w:iCs/>
                <w:sz w:val="22"/>
                <w:szCs w:val="22"/>
              </w:rPr>
              <w:t xml:space="preserve"> of goods, the cardholder provides invoices or other backup documentation (as applicable) as soon after purchase for each transaction to their Supervisor for initial review?</w:t>
            </w:r>
          </w:p>
        </w:tc>
        <w:tc>
          <w:tcPr>
            <w:tcW w:w="540" w:type="dxa"/>
            <w:tcBorders>
              <w:bottom w:val="single" w:sz="4" w:space="0" w:color="auto"/>
            </w:tcBorders>
          </w:tcPr>
          <w:p w14:paraId="1D8A52E6"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5E9B0537" w14:textId="77777777" w:rsidR="00303C75" w:rsidRPr="00AF36DD" w:rsidRDefault="00303C75" w:rsidP="009A5277">
            <w:pPr>
              <w:jc w:val="center"/>
              <w:rPr>
                <w:rFonts w:ascii="Arial" w:hAnsi="Arial" w:cs="Arial"/>
                <w:b/>
                <w:sz w:val="22"/>
                <w:szCs w:val="22"/>
              </w:rPr>
            </w:pPr>
          </w:p>
        </w:tc>
        <w:tc>
          <w:tcPr>
            <w:tcW w:w="540" w:type="dxa"/>
            <w:tcBorders>
              <w:bottom w:val="single" w:sz="4" w:space="0" w:color="auto"/>
            </w:tcBorders>
          </w:tcPr>
          <w:p w14:paraId="7C23E9A4" w14:textId="77777777" w:rsidR="00303C75" w:rsidRPr="00AF36DD" w:rsidRDefault="00303C75" w:rsidP="009A5277">
            <w:pPr>
              <w:jc w:val="center"/>
              <w:rPr>
                <w:rFonts w:ascii="Arial" w:hAnsi="Arial" w:cs="Arial"/>
                <w:b/>
                <w:sz w:val="22"/>
                <w:szCs w:val="22"/>
              </w:rPr>
            </w:pPr>
          </w:p>
        </w:tc>
        <w:tc>
          <w:tcPr>
            <w:tcW w:w="2347" w:type="dxa"/>
            <w:tcBorders>
              <w:bottom w:val="single" w:sz="4" w:space="0" w:color="auto"/>
            </w:tcBorders>
          </w:tcPr>
          <w:p w14:paraId="08C7308B" w14:textId="77777777" w:rsidR="00303C75" w:rsidRPr="00AF36DD" w:rsidRDefault="00303C75" w:rsidP="009A5277">
            <w:pPr>
              <w:rPr>
                <w:rFonts w:ascii="Arial" w:hAnsi="Arial" w:cs="Arial"/>
                <w:b/>
                <w:sz w:val="22"/>
                <w:szCs w:val="22"/>
              </w:rPr>
            </w:pPr>
          </w:p>
        </w:tc>
      </w:tr>
      <w:tr w:rsidR="00BD0CE1" w:rsidRPr="00AF36DD" w14:paraId="44F86A71" w14:textId="77777777" w:rsidTr="00BD0CE1">
        <w:trPr>
          <w:cantSplit/>
        </w:trPr>
        <w:tc>
          <w:tcPr>
            <w:tcW w:w="634" w:type="dxa"/>
            <w:vMerge w:val="restart"/>
          </w:tcPr>
          <w:p w14:paraId="3CCE7627" w14:textId="77777777" w:rsidR="00BD0CE1" w:rsidRPr="00AF36DD" w:rsidRDefault="00BD0CE1" w:rsidP="009A5277">
            <w:pPr>
              <w:numPr>
                <w:ilvl w:val="0"/>
                <w:numId w:val="3"/>
              </w:numPr>
              <w:jc w:val="right"/>
              <w:rPr>
                <w:rFonts w:ascii="Arial" w:hAnsi="Arial" w:cs="Arial"/>
                <w:sz w:val="22"/>
                <w:szCs w:val="22"/>
              </w:rPr>
            </w:pPr>
          </w:p>
        </w:tc>
        <w:tc>
          <w:tcPr>
            <w:tcW w:w="5458" w:type="dxa"/>
            <w:tcBorders>
              <w:bottom w:val="single" w:sz="4" w:space="0" w:color="auto"/>
            </w:tcBorders>
          </w:tcPr>
          <w:p w14:paraId="26B1FF62" w14:textId="556E83B0" w:rsidR="00BD0CE1" w:rsidRPr="00C20999" w:rsidRDefault="00BD0CE1" w:rsidP="00C20999">
            <w:pPr>
              <w:rPr>
                <w:rFonts w:ascii="Arial" w:eastAsia="MS Mincho" w:hAnsi="Arial" w:cs="Arial"/>
                <w:sz w:val="22"/>
                <w:szCs w:val="22"/>
              </w:rPr>
            </w:pPr>
            <w:r w:rsidRPr="00AF36DD">
              <w:rPr>
                <w:rFonts w:ascii="Arial" w:eastAsia="MS Mincho" w:hAnsi="Arial" w:cs="Arial"/>
                <w:sz w:val="22"/>
                <w:szCs w:val="22"/>
              </w:rPr>
              <w:t>Do cardholders:</w:t>
            </w:r>
          </w:p>
        </w:tc>
        <w:tc>
          <w:tcPr>
            <w:tcW w:w="540" w:type="dxa"/>
            <w:tcBorders>
              <w:bottom w:val="single" w:sz="4" w:space="0" w:color="auto"/>
            </w:tcBorders>
            <w:shd w:val="thinDiagStripe" w:color="auto" w:fill="auto"/>
          </w:tcPr>
          <w:p w14:paraId="159F19DC"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13AFDCCC"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shd w:val="thinDiagStripe" w:color="auto" w:fill="auto"/>
          </w:tcPr>
          <w:p w14:paraId="5CB649B6" w14:textId="77777777" w:rsidR="00BD0CE1" w:rsidRPr="00AF36DD" w:rsidRDefault="00BD0CE1" w:rsidP="009A5277">
            <w:pPr>
              <w:jc w:val="center"/>
              <w:rPr>
                <w:rFonts w:ascii="Arial" w:hAnsi="Arial" w:cs="Arial"/>
                <w:b/>
                <w:sz w:val="22"/>
                <w:szCs w:val="22"/>
              </w:rPr>
            </w:pPr>
          </w:p>
        </w:tc>
        <w:tc>
          <w:tcPr>
            <w:tcW w:w="2347" w:type="dxa"/>
            <w:tcBorders>
              <w:bottom w:val="single" w:sz="4" w:space="0" w:color="auto"/>
            </w:tcBorders>
            <w:shd w:val="thinDiagStripe" w:color="auto" w:fill="auto"/>
          </w:tcPr>
          <w:p w14:paraId="5836AF85" w14:textId="77777777" w:rsidR="00BD0CE1" w:rsidRPr="00AF36DD" w:rsidRDefault="00BD0CE1" w:rsidP="009A5277">
            <w:pPr>
              <w:rPr>
                <w:rFonts w:ascii="Arial" w:hAnsi="Arial" w:cs="Arial"/>
                <w:b/>
                <w:sz w:val="22"/>
                <w:szCs w:val="22"/>
              </w:rPr>
            </w:pPr>
          </w:p>
        </w:tc>
      </w:tr>
      <w:tr w:rsidR="00BD0CE1" w:rsidRPr="00AF36DD" w14:paraId="2471FFC7" w14:textId="77777777" w:rsidTr="00C2308C">
        <w:trPr>
          <w:cantSplit/>
        </w:trPr>
        <w:tc>
          <w:tcPr>
            <w:tcW w:w="634" w:type="dxa"/>
            <w:vMerge/>
          </w:tcPr>
          <w:p w14:paraId="7FC0BE5D" w14:textId="77777777" w:rsidR="00BD0CE1" w:rsidRPr="00AF36DD" w:rsidRDefault="00BD0CE1" w:rsidP="00C20999">
            <w:pPr>
              <w:jc w:val="right"/>
              <w:rPr>
                <w:rFonts w:ascii="Arial" w:hAnsi="Arial" w:cs="Arial"/>
                <w:sz w:val="22"/>
                <w:szCs w:val="22"/>
              </w:rPr>
            </w:pPr>
          </w:p>
        </w:tc>
        <w:tc>
          <w:tcPr>
            <w:tcW w:w="5458" w:type="dxa"/>
            <w:tcBorders>
              <w:bottom w:val="single" w:sz="4" w:space="0" w:color="auto"/>
            </w:tcBorders>
          </w:tcPr>
          <w:p w14:paraId="2053E954" w14:textId="1AAB67DA" w:rsidR="00BD0CE1" w:rsidRPr="00C20999" w:rsidRDefault="00BD0CE1" w:rsidP="00C20999">
            <w:pPr>
              <w:pStyle w:val="ListParagraph"/>
              <w:numPr>
                <w:ilvl w:val="0"/>
                <w:numId w:val="26"/>
              </w:numPr>
              <w:ind w:left="335"/>
              <w:rPr>
                <w:rFonts w:ascii="Arial" w:eastAsia="MS Mincho" w:hAnsi="Arial" w:cs="Arial"/>
                <w:sz w:val="22"/>
                <w:szCs w:val="22"/>
              </w:rPr>
            </w:pPr>
            <w:r w:rsidRPr="00C20999">
              <w:rPr>
                <w:rFonts w:ascii="Arial" w:hAnsi="Arial" w:cs="Arial"/>
                <w:sz w:val="22"/>
                <w:szCs w:val="22"/>
              </w:rPr>
              <w:t>Report any disputes or discrepancies to the PCA or PPOC?</w:t>
            </w:r>
          </w:p>
        </w:tc>
        <w:tc>
          <w:tcPr>
            <w:tcW w:w="540" w:type="dxa"/>
            <w:tcBorders>
              <w:bottom w:val="single" w:sz="4" w:space="0" w:color="auto"/>
            </w:tcBorders>
          </w:tcPr>
          <w:p w14:paraId="4E2AF296"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60A951BC"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5AB1930E" w14:textId="77777777" w:rsidR="00BD0CE1" w:rsidRPr="00AF36DD" w:rsidRDefault="00BD0CE1" w:rsidP="009A5277">
            <w:pPr>
              <w:jc w:val="center"/>
              <w:rPr>
                <w:rFonts w:ascii="Arial" w:hAnsi="Arial" w:cs="Arial"/>
                <w:b/>
                <w:sz w:val="22"/>
                <w:szCs w:val="22"/>
              </w:rPr>
            </w:pPr>
          </w:p>
        </w:tc>
        <w:tc>
          <w:tcPr>
            <w:tcW w:w="2347" w:type="dxa"/>
            <w:tcBorders>
              <w:bottom w:val="single" w:sz="4" w:space="0" w:color="auto"/>
            </w:tcBorders>
          </w:tcPr>
          <w:p w14:paraId="6963604B" w14:textId="77777777" w:rsidR="00BD0CE1" w:rsidRPr="00AF36DD" w:rsidRDefault="00BD0CE1" w:rsidP="009A5277">
            <w:pPr>
              <w:rPr>
                <w:rFonts w:ascii="Arial" w:hAnsi="Arial" w:cs="Arial"/>
                <w:b/>
                <w:sz w:val="22"/>
                <w:szCs w:val="22"/>
              </w:rPr>
            </w:pPr>
          </w:p>
        </w:tc>
      </w:tr>
      <w:tr w:rsidR="00BD0CE1" w:rsidRPr="00AF36DD" w14:paraId="4E8F7BDD" w14:textId="77777777" w:rsidTr="00C2308C">
        <w:trPr>
          <w:cantSplit/>
        </w:trPr>
        <w:tc>
          <w:tcPr>
            <w:tcW w:w="634" w:type="dxa"/>
            <w:vMerge/>
          </w:tcPr>
          <w:p w14:paraId="040712D8" w14:textId="77777777" w:rsidR="00BD0CE1" w:rsidRPr="00AF36DD" w:rsidRDefault="00BD0CE1" w:rsidP="00C20999">
            <w:pPr>
              <w:jc w:val="right"/>
              <w:rPr>
                <w:rFonts w:ascii="Arial" w:hAnsi="Arial" w:cs="Arial"/>
                <w:sz w:val="22"/>
                <w:szCs w:val="22"/>
              </w:rPr>
            </w:pPr>
          </w:p>
        </w:tc>
        <w:tc>
          <w:tcPr>
            <w:tcW w:w="5458" w:type="dxa"/>
            <w:tcBorders>
              <w:bottom w:val="single" w:sz="4" w:space="0" w:color="auto"/>
            </w:tcBorders>
          </w:tcPr>
          <w:p w14:paraId="1E6A98CD" w14:textId="1E68778E" w:rsidR="00BD0CE1" w:rsidRPr="00AF36DD" w:rsidRDefault="00BD0CE1" w:rsidP="00C20999">
            <w:pPr>
              <w:pStyle w:val="ListParagraph"/>
              <w:numPr>
                <w:ilvl w:val="0"/>
                <w:numId w:val="26"/>
              </w:numPr>
              <w:ind w:left="335"/>
              <w:rPr>
                <w:rFonts w:ascii="Arial" w:eastAsia="MS Mincho" w:hAnsi="Arial" w:cs="Arial"/>
                <w:sz w:val="22"/>
                <w:szCs w:val="22"/>
              </w:rPr>
            </w:pPr>
            <w:r w:rsidRPr="00AF36DD">
              <w:rPr>
                <w:rFonts w:ascii="Arial" w:hAnsi="Arial" w:cs="Arial"/>
                <w:sz w:val="22"/>
                <w:szCs w:val="22"/>
              </w:rPr>
              <w:t>Work with vendor, PCA/PPOC and financial institution to resolve issues?</w:t>
            </w:r>
          </w:p>
        </w:tc>
        <w:tc>
          <w:tcPr>
            <w:tcW w:w="540" w:type="dxa"/>
            <w:tcBorders>
              <w:bottom w:val="single" w:sz="4" w:space="0" w:color="auto"/>
            </w:tcBorders>
          </w:tcPr>
          <w:p w14:paraId="7A74AA04"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68AB4879"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0E082EE4" w14:textId="77777777" w:rsidR="00BD0CE1" w:rsidRPr="00AF36DD" w:rsidRDefault="00BD0CE1" w:rsidP="009A5277">
            <w:pPr>
              <w:jc w:val="center"/>
              <w:rPr>
                <w:rFonts w:ascii="Arial" w:hAnsi="Arial" w:cs="Arial"/>
                <w:b/>
                <w:sz w:val="22"/>
                <w:szCs w:val="22"/>
              </w:rPr>
            </w:pPr>
          </w:p>
        </w:tc>
        <w:tc>
          <w:tcPr>
            <w:tcW w:w="2347" w:type="dxa"/>
            <w:tcBorders>
              <w:bottom w:val="single" w:sz="4" w:space="0" w:color="auto"/>
            </w:tcBorders>
          </w:tcPr>
          <w:p w14:paraId="6AFB87A4" w14:textId="77777777" w:rsidR="00BD0CE1" w:rsidRPr="00AF36DD" w:rsidRDefault="00BD0CE1" w:rsidP="009A5277">
            <w:pPr>
              <w:rPr>
                <w:rFonts w:ascii="Arial" w:hAnsi="Arial" w:cs="Arial"/>
                <w:b/>
                <w:sz w:val="22"/>
                <w:szCs w:val="22"/>
              </w:rPr>
            </w:pPr>
          </w:p>
        </w:tc>
      </w:tr>
      <w:tr w:rsidR="00BD0CE1" w:rsidRPr="00AF36DD" w14:paraId="087C752D" w14:textId="77777777" w:rsidTr="00C2308C">
        <w:trPr>
          <w:cantSplit/>
        </w:trPr>
        <w:tc>
          <w:tcPr>
            <w:tcW w:w="634" w:type="dxa"/>
            <w:vMerge/>
          </w:tcPr>
          <w:p w14:paraId="4AEBC12D" w14:textId="77777777" w:rsidR="00BD0CE1" w:rsidRPr="00AF36DD" w:rsidRDefault="00BD0CE1" w:rsidP="00C20999">
            <w:pPr>
              <w:jc w:val="right"/>
              <w:rPr>
                <w:rFonts w:ascii="Arial" w:hAnsi="Arial" w:cs="Arial"/>
                <w:sz w:val="22"/>
                <w:szCs w:val="22"/>
              </w:rPr>
            </w:pPr>
          </w:p>
        </w:tc>
        <w:tc>
          <w:tcPr>
            <w:tcW w:w="5458" w:type="dxa"/>
            <w:tcBorders>
              <w:bottom w:val="single" w:sz="4" w:space="0" w:color="auto"/>
            </w:tcBorders>
          </w:tcPr>
          <w:p w14:paraId="515EBA35" w14:textId="5CA595C8" w:rsidR="00BD0CE1" w:rsidRPr="00AF36DD" w:rsidRDefault="00BD0CE1" w:rsidP="00C20999">
            <w:pPr>
              <w:pStyle w:val="ListParagraph"/>
              <w:numPr>
                <w:ilvl w:val="0"/>
                <w:numId w:val="26"/>
              </w:numPr>
              <w:ind w:left="335"/>
              <w:rPr>
                <w:rFonts w:ascii="Arial" w:eastAsia="MS Mincho" w:hAnsi="Arial" w:cs="Arial"/>
                <w:sz w:val="22"/>
                <w:szCs w:val="22"/>
              </w:rPr>
            </w:pPr>
            <w:r w:rsidRPr="00C20999">
              <w:rPr>
                <w:rFonts w:ascii="Arial" w:hAnsi="Arial" w:cs="Arial"/>
                <w:sz w:val="22"/>
                <w:szCs w:val="22"/>
              </w:rPr>
              <w:t>Immediately</w:t>
            </w:r>
            <w:r w:rsidRPr="00AF36DD">
              <w:rPr>
                <w:rFonts w:ascii="Arial" w:eastAsia="MS Mincho" w:hAnsi="Arial" w:cs="Arial"/>
                <w:sz w:val="22"/>
                <w:szCs w:val="22"/>
              </w:rPr>
              <w:t xml:space="preserve"> report any unauthorized use of the card to the PCA?</w:t>
            </w:r>
          </w:p>
        </w:tc>
        <w:tc>
          <w:tcPr>
            <w:tcW w:w="540" w:type="dxa"/>
            <w:tcBorders>
              <w:bottom w:val="single" w:sz="4" w:space="0" w:color="auto"/>
            </w:tcBorders>
          </w:tcPr>
          <w:p w14:paraId="3A1A5B72"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2032F63D"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5E1D431F" w14:textId="77777777" w:rsidR="00BD0CE1" w:rsidRPr="00AF36DD" w:rsidRDefault="00BD0CE1" w:rsidP="009A5277">
            <w:pPr>
              <w:jc w:val="center"/>
              <w:rPr>
                <w:rFonts w:ascii="Arial" w:hAnsi="Arial" w:cs="Arial"/>
                <w:b/>
                <w:sz w:val="22"/>
                <w:szCs w:val="22"/>
              </w:rPr>
            </w:pPr>
          </w:p>
        </w:tc>
        <w:tc>
          <w:tcPr>
            <w:tcW w:w="2347" w:type="dxa"/>
            <w:tcBorders>
              <w:bottom w:val="single" w:sz="4" w:space="0" w:color="auto"/>
            </w:tcBorders>
          </w:tcPr>
          <w:p w14:paraId="23A4E89C" w14:textId="77777777" w:rsidR="00BD0CE1" w:rsidRPr="00AF36DD" w:rsidRDefault="00BD0CE1" w:rsidP="009A5277">
            <w:pPr>
              <w:rPr>
                <w:rFonts w:ascii="Arial" w:hAnsi="Arial" w:cs="Arial"/>
                <w:b/>
                <w:sz w:val="22"/>
                <w:szCs w:val="22"/>
              </w:rPr>
            </w:pPr>
          </w:p>
        </w:tc>
      </w:tr>
      <w:tr w:rsidR="00BD0CE1" w:rsidRPr="00AF36DD" w14:paraId="0A5D59AC" w14:textId="77777777" w:rsidTr="00C2308C">
        <w:trPr>
          <w:cantSplit/>
        </w:trPr>
        <w:tc>
          <w:tcPr>
            <w:tcW w:w="634" w:type="dxa"/>
            <w:vMerge/>
          </w:tcPr>
          <w:p w14:paraId="68043B53" w14:textId="77777777" w:rsidR="00BD0CE1" w:rsidRPr="00AF36DD" w:rsidRDefault="00BD0CE1" w:rsidP="00C20999">
            <w:pPr>
              <w:jc w:val="right"/>
              <w:rPr>
                <w:rFonts w:ascii="Arial" w:hAnsi="Arial" w:cs="Arial"/>
                <w:sz w:val="22"/>
                <w:szCs w:val="22"/>
              </w:rPr>
            </w:pPr>
          </w:p>
        </w:tc>
        <w:tc>
          <w:tcPr>
            <w:tcW w:w="5458" w:type="dxa"/>
            <w:tcBorders>
              <w:bottom w:val="single" w:sz="4" w:space="0" w:color="auto"/>
            </w:tcBorders>
          </w:tcPr>
          <w:p w14:paraId="0564CBCD" w14:textId="14D50AFF" w:rsidR="00BD0CE1" w:rsidRPr="00AF36DD" w:rsidRDefault="00BD0CE1" w:rsidP="00C20999">
            <w:pPr>
              <w:pStyle w:val="ListParagraph"/>
              <w:numPr>
                <w:ilvl w:val="0"/>
                <w:numId w:val="26"/>
              </w:numPr>
              <w:ind w:left="335"/>
              <w:rPr>
                <w:rFonts w:ascii="Arial" w:eastAsia="MS Mincho" w:hAnsi="Arial" w:cs="Arial"/>
                <w:sz w:val="22"/>
                <w:szCs w:val="22"/>
              </w:rPr>
            </w:pPr>
            <w:r w:rsidRPr="00AF36DD">
              <w:rPr>
                <w:rFonts w:ascii="Arial" w:hAnsi="Arial" w:cs="Arial"/>
                <w:sz w:val="22"/>
                <w:szCs w:val="22"/>
              </w:rPr>
              <w:t>Report any lost or stolen cards to the issuing financial institution within 24 hours and to their PCA or Supervisor at the first opportunity during business hours?</w:t>
            </w:r>
          </w:p>
        </w:tc>
        <w:tc>
          <w:tcPr>
            <w:tcW w:w="540" w:type="dxa"/>
            <w:tcBorders>
              <w:bottom w:val="single" w:sz="4" w:space="0" w:color="auto"/>
            </w:tcBorders>
          </w:tcPr>
          <w:p w14:paraId="06EB397D"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090924DD"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3ED7EB75" w14:textId="77777777" w:rsidR="00BD0CE1" w:rsidRPr="00AF36DD" w:rsidRDefault="00BD0CE1" w:rsidP="009A5277">
            <w:pPr>
              <w:jc w:val="center"/>
              <w:rPr>
                <w:rFonts w:ascii="Arial" w:hAnsi="Arial" w:cs="Arial"/>
                <w:b/>
                <w:sz w:val="22"/>
                <w:szCs w:val="22"/>
              </w:rPr>
            </w:pPr>
          </w:p>
        </w:tc>
        <w:tc>
          <w:tcPr>
            <w:tcW w:w="2347" w:type="dxa"/>
            <w:tcBorders>
              <w:bottom w:val="single" w:sz="4" w:space="0" w:color="auto"/>
            </w:tcBorders>
          </w:tcPr>
          <w:p w14:paraId="7C70B1AE" w14:textId="77777777" w:rsidR="00BD0CE1" w:rsidRPr="00AF36DD" w:rsidRDefault="00BD0CE1" w:rsidP="009A5277">
            <w:pPr>
              <w:rPr>
                <w:rFonts w:ascii="Arial" w:hAnsi="Arial" w:cs="Arial"/>
                <w:b/>
                <w:sz w:val="22"/>
                <w:szCs w:val="22"/>
              </w:rPr>
            </w:pPr>
          </w:p>
        </w:tc>
      </w:tr>
      <w:tr w:rsidR="00BD0CE1" w:rsidRPr="00AF36DD" w14:paraId="5CCE8DAF" w14:textId="77777777" w:rsidTr="00AF36DD">
        <w:trPr>
          <w:cantSplit/>
        </w:trPr>
        <w:tc>
          <w:tcPr>
            <w:tcW w:w="634" w:type="dxa"/>
            <w:vMerge/>
            <w:tcBorders>
              <w:bottom w:val="single" w:sz="4" w:space="0" w:color="auto"/>
            </w:tcBorders>
          </w:tcPr>
          <w:p w14:paraId="16A3974B" w14:textId="77777777" w:rsidR="00BD0CE1" w:rsidRPr="00AF36DD" w:rsidRDefault="00BD0CE1" w:rsidP="00C20999">
            <w:pPr>
              <w:jc w:val="right"/>
              <w:rPr>
                <w:rFonts w:ascii="Arial" w:hAnsi="Arial" w:cs="Arial"/>
                <w:sz w:val="22"/>
                <w:szCs w:val="22"/>
              </w:rPr>
            </w:pPr>
          </w:p>
        </w:tc>
        <w:tc>
          <w:tcPr>
            <w:tcW w:w="5458" w:type="dxa"/>
            <w:tcBorders>
              <w:bottom w:val="single" w:sz="4" w:space="0" w:color="auto"/>
            </w:tcBorders>
          </w:tcPr>
          <w:p w14:paraId="1CEFD9D0" w14:textId="5856071D" w:rsidR="00BD0CE1" w:rsidRPr="00AF36DD" w:rsidRDefault="00BD0CE1" w:rsidP="00C20999">
            <w:pPr>
              <w:pStyle w:val="ListParagraph"/>
              <w:numPr>
                <w:ilvl w:val="0"/>
                <w:numId w:val="26"/>
              </w:numPr>
              <w:ind w:left="335"/>
              <w:rPr>
                <w:rFonts w:ascii="Arial" w:eastAsia="MS Mincho" w:hAnsi="Arial" w:cs="Arial"/>
                <w:sz w:val="22"/>
                <w:szCs w:val="22"/>
              </w:rPr>
            </w:pPr>
            <w:r w:rsidRPr="00AF36DD">
              <w:rPr>
                <w:rFonts w:ascii="Arial" w:hAnsi="Arial" w:cs="Arial"/>
                <w:sz w:val="22"/>
                <w:szCs w:val="22"/>
              </w:rPr>
              <w:t>Return their card to the PCA upon termination of employment</w:t>
            </w:r>
            <w:r w:rsidRPr="00AF36DD">
              <w:rPr>
                <w:rFonts w:ascii="Arial" w:eastAsia="MS Mincho" w:hAnsi="Arial" w:cs="Arial"/>
                <w:sz w:val="22"/>
                <w:szCs w:val="22"/>
              </w:rPr>
              <w:t xml:space="preserve"> and/or transfer to a different position and/or agency?</w:t>
            </w:r>
          </w:p>
        </w:tc>
        <w:tc>
          <w:tcPr>
            <w:tcW w:w="540" w:type="dxa"/>
            <w:tcBorders>
              <w:bottom w:val="single" w:sz="4" w:space="0" w:color="auto"/>
            </w:tcBorders>
          </w:tcPr>
          <w:p w14:paraId="3883B191"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2F3FD993" w14:textId="77777777" w:rsidR="00BD0CE1" w:rsidRPr="00AF36DD" w:rsidRDefault="00BD0CE1" w:rsidP="009A5277">
            <w:pPr>
              <w:jc w:val="center"/>
              <w:rPr>
                <w:rFonts w:ascii="Arial" w:hAnsi="Arial" w:cs="Arial"/>
                <w:b/>
                <w:sz w:val="22"/>
                <w:szCs w:val="22"/>
              </w:rPr>
            </w:pPr>
          </w:p>
        </w:tc>
        <w:tc>
          <w:tcPr>
            <w:tcW w:w="540" w:type="dxa"/>
            <w:tcBorders>
              <w:bottom w:val="single" w:sz="4" w:space="0" w:color="auto"/>
            </w:tcBorders>
          </w:tcPr>
          <w:p w14:paraId="3F8AA455" w14:textId="77777777" w:rsidR="00BD0CE1" w:rsidRPr="00AF36DD" w:rsidRDefault="00BD0CE1" w:rsidP="009A5277">
            <w:pPr>
              <w:jc w:val="center"/>
              <w:rPr>
                <w:rFonts w:ascii="Arial" w:hAnsi="Arial" w:cs="Arial"/>
                <w:b/>
                <w:sz w:val="22"/>
                <w:szCs w:val="22"/>
              </w:rPr>
            </w:pPr>
          </w:p>
        </w:tc>
        <w:tc>
          <w:tcPr>
            <w:tcW w:w="2347" w:type="dxa"/>
            <w:tcBorders>
              <w:bottom w:val="single" w:sz="4" w:space="0" w:color="auto"/>
            </w:tcBorders>
          </w:tcPr>
          <w:p w14:paraId="44CF391B" w14:textId="77777777" w:rsidR="00BD0CE1" w:rsidRPr="00AF36DD" w:rsidRDefault="00BD0CE1" w:rsidP="009A5277">
            <w:pPr>
              <w:rPr>
                <w:rFonts w:ascii="Arial" w:hAnsi="Arial" w:cs="Arial"/>
                <w:b/>
                <w:sz w:val="22"/>
                <w:szCs w:val="22"/>
              </w:rPr>
            </w:pPr>
          </w:p>
        </w:tc>
      </w:tr>
    </w:tbl>
    <w:p w14:paraId="661A2F52" w14:textId="77777777" w:rsidR="00914E67" w:rsidRDefault="00914E67">
      <w:r>
        <w:br w:type="page"/>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458"/>
        <w:gridCol w:w="540"/>
        <w:gridCol w:w="540"/>
        <w:gridCol w:w="540"/>
        <w:gridCol w:w="2347"/>
      </w:tblGrid>
      <w:tr w:rsidR="00BD0CE1" w:rsidRPr="00AF36DD" w14:paraId="315FC86F" w14:textId="77777777" w:rsidTr="00140E0F">
        <w:trPr>
          <w:cantSplit/>
        </w:trPr>
        <w:tc>
          <w:tcPr>
            <w:tcW w:w="10059" w:type="dxa"/>
            <w:gridSpan w:val="6"/>
            <w:tcBorders>
              <w:bottom w:val="single" w:sz="4" w:space="0" w:color="auto"/>
            </w:tcBorders>
            <w:shd w:val="clear" w:color="auto" w:fill="D9D9D9"/>
          </w:tcPr>
          <w:p w14:paraId="05E806F6" w14:textId="79D471AF" w:rsidR="00BD0CE1" w:rsidRPr="00BD0CE1" w:rsidRDefault="00BD0CE1" w:rsidP="009A5277">
            <w:pPr>
              <w:ind w:hanging="72"/>
              <w:rPr>
                <w:rFonts w:ascii="Arial" w:hAnsi="Arial" w:cs="Arial"/>
                <w:b/>
                <w:bCs/>
                <w:sz w:val="22"/>
                <w:szCs w:val="22"/>
              </w:rPr>
            </w:pPr>
            <w:r w:rsidRPr="00BD0CE1">
              <w:rPr>
                <w:rFonts w:ascii="Arial" w:hAnsi="Arial" w:cs="Arial"/>
                <w:b/>
                <w:sz w:val="22"/>
                <w:szCs w:val="22"/>
              </w:rPr>
              <w:lastRenderedPageBreak/>
              <w:t>Fiscal Responsibilities</w:t>
            </w:r>
          </w:p>
        </w:tc>
      </w:tr>
      <w:tr w:rsidR="009A5277" w:rsidRPr="00AF36DD" w14:paraId="7E85F347" w14:textId="77777777" w:rsidTr="00AF36DD">
        <w:trPr>
          <w:cantSplit/>
        </w:trPr>
        <w:tc>
          <w:tcPr>
            <w:tcW w:w="634" w:type="dxa"/>
            <w:tcBorders>
              <w:bottom w:val="single" w:sz="4" w:space="0" w:color="auto"/>
            </w:tcBorders>
          </w:tcPr>
          <w:p w14:paraId="42992596" w14:textId="77777777" w:rsidR="009A5277" w:rsidRPr="00AF36DD" w:rsidRDefault="009A5277" w:rsidP="009A5277">
            <w:pPr>
              <w:numPr>
                <w:ilvl w:val="0"/>
                <w:numId w:val="3"/>
              </w:numPr>
              <w:jc w:val="right"/>
              <w:rPr>
                <w:rFonts w:ascii="Arial" w:hAnsi="Arial" w:cs="Arial"/>
                <w:sz w:val="22"/>
                <w:szCs w:val="22"/>
              </w:rPr>
            </w:pPr>
          </w:p>
        </w:tc>
        <w:tc>
          <w:tcPr>
            <w:tcW w:w="5458" w:type="dxa"/>
            <w:tcBorders>
              <w:bottom w:val="single" w:sz="4" w:space="0" w:color="auto"/>
            </w:tcBorders>
          </w:tcPr>
          <w:p w14:paraId="0843CE7A" w14:textId="77777777" w:rsidR="009A5277" w:rsidRPr="00AF36DD" w:rsidRDefault="009A5277" w:rsidP="009A5277">
            <w:pPr>
              <w:pStyle w:val="Heading1"/>
              <w:tabs>
                <w:tab w:val="left" w:pos="8640"/>
              </w:tabs>
              <w:rPr>
                <w:b w:val="0"/>
                <w:sz w:val="22"/>
                <w:szCs w:val="22"/>
              </w:rPr>
            </w:pPr>
            <w:r w:rsidRPr="00AF36DD">
              <w:rPr>
                <w:b w:val="0"/>
                <w:sz w:val="22"/>
                <w:szCs w:val="22"/>
              </w:rPr>
              <w:t>Are fiscal staff who review p-card transactions prohibited from having procurement cards?</w:t>
            </w:r>
          </w:p>
        </w:tc>
        <w:tc>
          <w:tcPr>
            <w:tcW w:w="540" w:type="dxa"/>
            <w:tcBorders>
              <w:bottom w:val="single" w:sz="4" w:space="0" w:color="auto"/>
            </w:tcBorders>
          </w:tcPr>
          <w:p w14:paraId="2C54CFC6" w14:textId="77777777" w:rsidR="009A5277" w:rsidRPr="00AF36DD" w:rsidRDefault="009A5277" w:rsidP="009A5277">
            <w:pPr>
              <w:jc w:val="center"/>
              <w:rPr>
                <w:rFonts w:ascii="Arial" w:hAnsi="Arial" w:cs="Arial"/>
                <w:b/>
                <w:sz w:val="22"/>
                <w:szCs w:val="22"/>
              </w:rPr>
            </w:pPr>
          </w:p>
        </w:tc>
        <w:tc>
          <w:tcPr>
            <w:tcW w:w="540" w:type="dxa"/>
            <w:tcBorders>
              <w:bottom w:val="single" w:sz="4" w:space="0" w:color="auto"/>
            </w:tcBorders>
          </w:tcPr>
          <w:p w14:paraId="4CB3B446" w14:textId="77777777" w:rsidR="009A5277" w:rsidRPr="00AF36DD" w:rsidRDefault="009A5277" w:rsidP="009A5277">
            <w:pPr>
              <w:jc w:val="center"/>
              <w:rPr>
                <w:rFonts w:ascii="Arial" w:hAnsi="Arial" w:cs="Arial"/>
                <w:b/>
                <w:sz w:val="22"/>
                <w:szCs w:val="22"/>
              </w:rPr>
            </w:pPr>
          </w:p>
        </w:tc>
        <w:tc>
          <w:tcPr>
            <w:tcW w:w="540" w:type="dxa"/>
            <w:tcBorders>
              <w:bottom w:val="single" w:sz="4" w:space="0" w:color="auto"/>
            </w:tcBorders>
          </w:tcPr>
          <w:p w14:paraId="2517B700" w14:textId="77777777" w:rsidR="009A5277" w:rsidRPr="00AF36DD" w:rsidRDefault="009A5277" w:rsidP="009A5277">
            <w:pPr>
              <w:jc w:val="center"/>
              <w:rPr>
                <w:rFonts w:ascii="Arial" w:hAnsi="Arial" w:cs="Arial"/>
                <w:b/>
                <w:sz w:val="22"/>
                <w:szCs w:val="22"/>
              </w:rPr>
            </w:pPr>
          </w:p>
        </w:tc>
        <w:tc>
          <w:tcPr>
            <w:tcW w:w="2347" w:type="dxa"/>
            <w:tcBorders>
              <w:bottom w:val="single" w:sz="4" w:space="0" w:color="auto"/>
            </w:tcBorders>
          </w:tcPr>
          <w:p w14:paraId="19D43F1D" w14:textId="77777777" w:rsidR="009A5277" w:rsidRPr="00AF36DD" w:rsidRDefault="009A5277" w:rsidP="009A5277">
            <w:pPr>
              <w:rPr>
                <w:rFonts w:ascii="Arial" w:hAnsi="Arial" w:cs="Arial"/>
                <w:b/>
                <w:sz w:val="22"/>
                <w:szCs w:val="22"/>
              </w:rPr>
            </w:pPr>
          </w:p>
        </w:tc>
      </w:tr>
      <w:tr w:rsidR="009A5277" w:rsidRPr="00AF36DD" w14:paraId="14FFA0C0" w14:textId="77777777" w:rsidTr="00AF36DD">
        <w:trPr>
          <w:cantSplit/>
        </w:trPr>
        <w:tc>
          <w:tcPr>
            <w:tcW w:w="634" w:type="dxa"/>
          </w:tcPr>
          <w:p w14:paraId="73D2F063" w14:textId="77777777" w:rsidR="009A5277" w:rsidRPr="00AF36DD" w:rsidRDefault="009A5277" w:rsidP="009A5277">
            <w:pPr>
              <w:numPr>
                <w:ilvl w:val="0"/>
                <w:numId w:val="3"/>
              </w:numPr>
              <w:jc w:val="right"/>
              <w:rPr>
                <w:rFonts w:ascii="Arial" w:hAnsi="Arial" w:cs="Arial"/>
                <w:sz w:val="22"/>
                <w:szCs w:val="22"/>
              </w:rPr>
            </w:pPr>
          </w:p>
        </w:tc>
        <w:tc>
          <w:tcPr>
            <w:tcW w:w="5458" w:type="dxa"/>
          </w:tcPr>
          <w:p w14:paraId="7E5D0112" w14:textId="77777777" w:rsidR="009A5277" w:rsidRPr="00AF36DD" w:rsidRDefault="009A5277" w:rsidP="009A5277">
            <w:pPr>
              <w:pStyle w:val="Heading1"/>
              <w:tabs>
                <w:tab w:val="left" w:pos="8640"/>
              </w:tabs>
              <w:rPr>
                <w:b w:val="0"/>
                <w:sz w:val="22"/>
                <w:szCs w:val="22"/>
              </w:rPr>
            </w:pPr>
            <w:r w:rsidRPr="00AF36DD">
              <w:rPr>
                <w:b w:val="0"/>
                <w:sz w:val="22"/>
                <w:szCs w:val="22"/>
              </w:rPr>
              <w:t>Does fiscal update and monitor budget accounts to ensure purchases remain within available funding?</w:t>
            </w:r>
          </w:p>
        </w:tc>
        <w:tc>
          <w:tcPr>
            <w:tcW w:w="540" w:type="dxa"/>
          </w:tcPr>
          <w:p w14:paraId="50FEFA29" w14:textId="77777777" w:rsidR="009A5277" w:rsidRPr="00AF36DD" w:rsidRDefault="009A5277" w:rsidP="009A5277">
            <w:pPr>
              <w:jc w:val="center"/>
              <w:rPr>
                <w:rFonts w:ascii="Arial" w:hAnsi="Arial" w:cs="Arial"/>
                <w:b/>
                <w:sz w:val="22"/>
                <w:szCs w:val="22"/>
              </w:rPr>
            </w:pPr>
          </w:p>
        </w:tc>
        <w:tc>
          <w:tcPr>
            <w:tcW w:w="540" w:type="dxa"/>
          </w:tcPr>
          <w:p w14:paraId="60CFE304" w14:textId="77777777" w:rsidR="009A5277" w:rsidRPr="00AF36DD" w:rsidRDefault="009A5277" w:rsidP="009A5277">
            <w:pPr>
              <w:jc w:val="center"/>
              <w:rPr>
                <w:rFonts w:ascii="Arial" w:hAnsi="Arial" w:cs="Arial"/>
                <w:b/>
                <w:sz w:val="22"/>
                <w:szCs w:val="22"/>
              </w:rPr>
            </w:pPr>
          </w:p>
        </w:tc>
        <w:tc>
          <w:tcPr>
            <w:tcW w:w="540" w:type="dxa"/>
          </w:tcPr>
          <w:p w14:paraId="2244EE6A" w14:textId="77777777" w:rsidR="009A5277" w:rsidRPr="00AF36DD" w:rsidRDefault="009A5277" w:rsidP="009A5277">
            <w:pPr>
              <w:jc w:val="center"/>
              <w:rPr>
                <w:rFonts w:ascii="Arial" w:hAnsi="Arial" w:cs="Arial"/>
                <w:b/>
                <w:sz w:val="22"/>
                <w:szCs w:val="22"/>
              </w:rPr>
            </w:pPr>
          </w:p>
        </w:tc>
        <w:tc>
          <w:tcPr>
            <w:tcW w:w="2347" w:type="dxa"/>
          </w:tcPr>
          <w:p w14:paraId="497B29CE" w14:textId="77777777" w:rsidR="009A5277" w:rsidRPr="00AF36DD" w:rsidRDefault="009A5277" w:rsidP="009A5277">
            <w:pPr>
              <w:rPr>
                <w:rFonts w:ascii="Arial" w:hAnsi="Arial" w:cs="Arial"/>
                <w:b/>
                <w:sz w:val="22"/>
                <w:szCs w:val="22"/>
              </w:rPr>
            </w:pPr>
          </w:p>
        </w:tc>
      </w:tr>
      <w:tr w:rsidR="00BD0CE1" w:rsidRPr="00AF36DD" w14:paraId="3F722D46" w14:textId="77777777" w:rsidTr="00AF36DD">
        <w:trPr>
          <w:cantSplit/>
        </w:trPr>
        <w:tc>
          <w:tcPr>
            <w:tcW w:w="634" w:type="dxa"/>
            <w:vMerge w:val="restart"/>
          </w:tcPr>
          <w:p w14:paraId="384A0839" w14:textId="77777777" w:rsidR="00BD0CE1" w:rsidRPr="00AF36DD" w:rsidRDefault="00BD0CE1" w:rsidP="009A5277">
            <w:pPr>
              <w:numPr>
                <w:ilvl w:val="0"/>
                <w:numId w:val="3"/>
              </w:numPr>
              <w:jc w:val="right"/>
              <w:rPr>
                <w:rFonts w:ascii="Arial" w:hAnsi="Arial" w:cs="Arial"/>
                <w:sz w:val="22"/>
                <w:szCs w:val="22"/>
              </w:rPr>
            </w:pPr>
          </w:p>
        </w:tc>
        <w:tc>
          <w:tcPr>
            <w:tcW w:w="5458" w:type="dxa"/>
          </w:tcPr>
          <w:p w14:paraId="6619C48C" w14:textId="70E7AE01" w:rsidR="00BD0CE1" w:rsidRPr="00BD0CE1" w:rsidRDefault="00BD0CE1" w:rsidP="00BD0CE1">
            <w:pPr>
              <w:rPr>
                <w:rFonts w:ascii="Arial" w:hAnsi="Arial" w:cs="Arial"/>
                <w:sz w:val="22"/>
                <w:szCs w:val="22"/>
              </w:rPr>
            </w:pPr>
            <w:r w:rsidRPr="00AF36DD">
              <w:rPr>
                <w:rFonts w:ascii="Arial" w:hAnsi="Arial" w:cs="Arial"/>
                <w:sz w:val="22"/>
                <w:szCs w:val="22"/>
              </w:rPr>
              <w:t>At least monthly, does fiscal ensure that</w:t>
            </w:r>
            <w:r>
              <w:rPr>
                <w:rFonts w:ascii="Arial" w:hAnsi="Arial" w:cs="Arial"/>
                <w:sz w:val="22"/>
                <w:szCs w:val="22"/>
              </w:rPr>
              <w:t>:</w:t>
            </w:r>
          </w:p>
        </w:tc>
        <w:tc>
          <w:tcPr>
            <w:tcW w:w="540" w:type="dxa"/>
          </w:tcPr>
          <w:p w14:paraId="05961152" w14:textId="77777777" w:rsidR="00BD0CE1" w:rsidRPr="00AF36DD" w:rsidRDefault="00BD0CE1" w:rsidP="009A5277">
            <w:pPr>
              <w:jc w:val="center"/>
              <w:rPr>
                <w:rFonts w:ascii="Arial" w:hAnsi="Arial" w:cs="Arial"/>
                <w:b/>
                <w:sz w:val="22"/>
                <w:szCs w:val="22"/>
              </w:rPr>
            </w:pPr>
          </w:p>
        </w:tc>
        <w:tc>
          <w:tcPr>
            <w:tcW w:w="540" w:type="dxa"/>
          </w:tcPr>
          <w:p w14:paraId="69231DD3" w14:textId="77777777" w:rsidR="00BD0CE1" w:rsidRPr="00AF36DD" w:rsidRDefault="00BD0CE1" w:rsidP="009A5277">
            <w:pPr>
              <w:jc w:val="center"/>
              <w:rPr>
                <w:rFonts w:ascii="Arial" w:hAnsi="Arial" w:cs="Arial"/>
                <w:b/>
                <w:sz w:val="22"/>
                <w:szCs w:val="22"/>
              </w:rPr>
            </w:pPr>
          </w:p>
        </w:tc>
        <w:tc>
          <w:tcPr>
            <w:tcW w:w="540" w:type="dxa"/>
          </w:tcPr>
          <w:p w14:paraId="033C19D9" w14:textId="77777777" w:rsidR="00BD0CE1" w:rsidRPr="00AF36DD" w:rsidRDefault="00BD0CE1" w:rsidP="009A5277">
            <w:pPr>
              <w:jc w:val="center"/>
              <w:rPr>
                <w:rFonts w:ascii="Arial" w:hAnsi="Arial" w:cs="Arial"/>
                <w:b/>
                <w:sz w:val="22"/>
                <w:szCs w:val="22"/>
              </w:rPr>
            </w:pPr>
          </w:p>
        </w:tc>
        <w:tc>
          <w:tcPr>
            <w:tcW w:w="2347" w:type="dxa"/>
          </w:tcPr>
          <w:p w14:paraId="33B8466A" w14:textId="77777777" w:rsidR="00BD0CE1" w:rsidRPr="00AF36DD" w:rsidRDefault="00BD0CE1" w:rsidP="009A5277">
            <w:pPr>
              <w:rPr>
                <w:rFonts w:ascii="Arial" w:hAnsi="Arial" w:cs="Arial"/>
                <w:b/>
                <w:sz w:val="22"/>
                <w:szCs w:val="22"/>
              </w:rPr>
            </w:pPr>
          </w:p>
        </w:tc>
      </w:tr>
      <w:tr w:rsidR="00BD0CE1" w:rsidRPr="00AF36DD" w14:paraId="2DB54669" w14:textId="77777777" w:rsidTr="00AF36DD">
        <w:trPr>
          <w:cantSplit/>
        </w:trPr>
        <w:tc>
          <w:tcPr>
            <w:tcW w:w="634" w:type="dxa"/>
            <w:vMerge/>
          </w:tcPr>
          <w:p w14:paraId="24582FDE" w14:textId="77777777" w:rsidR="00BD0CE1" w:rsidRPr="00AF36DD" w:rsidRDefault="00BD0CE1" w:rsidP="00BD0CE1">
            <w:pPr>
              <w:jc w:val="right"/>
              <w:rPr>
                <w:rFonts w:ascii="Arial" w:hAnsi="Arial" w:cs="Arial"/>
                <w:sz w:val="22"/>
                <w:szCs w:val="22"/>
              </w:rPr>
            </w:pPr>
          </w:p>
        </w:tc>
        <w:tc>
          <w:tcPr>
            <w:tcW w:w="5458" w:type="dxa"/>
          </w:tcPr>
          <w:p w14:paraId="663124D3" w14:textId="684F0A71" w:rsidR="00BD0CE1" w:rsidRPr="00252BC1" w:rsidRDefault="00BD0CE1" w:rsidP="00252BC1">
            <w:pPr>
              <w:pStyle w:val="ListParagraph"/>
              <w:numPr>
                <w:ilvl w:val="0"/>
                <w:numId w:val="27"/>
              </w:numPr>
              <w:ind w:left="335"/>
              <w:rPr>
                <w:rFonts w:ascii="Arial" w:hAnsi="Arial" w:cs="Arial"/>
                <w:sz w:val="22"/>
                <w:szCs w:val="22"/>
              </w:rPr>
            </w:pPr>
            <w:r w:rsidRPr="00252BC1">
              <w:rPr>
                <w:rFonts w:ascii="Arial" w:hAnsi="Arial" w:cs="Arial"/>
                <w:sz w:val="22"/>
                <w:szCs w:val="22"/>
              </w:rPr>
              <w:t>Card purchases received appropriate Supervisor approvals?</w:t>
            </w:r>
          </w:p>
        </w:tc>
        <w:tc>
          <w:tcPr>
            <w:tcW w:w="540" w:type="dxa"/>
          </w:tcPr>
          <w:p w14:paraId="065E8FF1" w14:textId="77777777" w:rsidR="00BD0CE1" w:rsidRPr="00AF36DD" w:rsidRDefault="00BD0CE1" w:rsidP="009A5277">
            <w:pPr>
              <w:jc w:val="center"/>
              <w:rPr>
                <w:rFonts w:ascii="Arial" w:hAnsi="Arial" w:cs="Arial"/>
                <w:b/>
                <w:sz w:val="22"/>
                <w:szCs w:val="22"/>
              </w:rPr>
            </w:pPr>
          </w:p>
        </w:tc>
        <w:tc>
          <w:tcPr>
            <w:tcW w:w="540" w:type="dxa"/>
          </w:tcPr>
          <w:p w14:paraId="74C4C97E" w14:textId="77777777" w:rsidR="00BD0CE1" w:rsidRPr="00AF36DD" w:rsidRDefault="00BD0CE1" w:rsidP="009A5277">
            <w:pPr>
              <w:jc w:val="center"/>
              <w:rPr>
                <w:rFonts w:ascii="Arial" w:hAnsi="Arial" w:cs="Arial"/>
                <w:b/>
                <w:sz w:val="22"/>
                <w:szCs w:val="22"/>
              </w:rPr>
            </w:pPr>
          </w:p>
        </w:tc>
        <w:tc>
          <w:tcPr>
            <w:tcW w:w="540" w:type="dxa"/>
          </w:tcPr>
          <w:p w14:paraId="3C72E8C6" w14:textId="77777777" w:rsidR="00BD0CE1" w:rsidRPr="00AF36DD" w:rsidRDefault="00BD0CE1" w:rsidP="009A5277">
            <w:pPr>
              <w:jc w:val="center"/>
              <w:rPr>
                <w:rFonts w:ascii="Arial" w:hAnsi="Arial" w:cs="Arial"/>
                <w:b/>
                <w:sz w:val="22"/>
                <w:szCs w:val="22"/>
              </w:rPr>
            </w:pPr>
          </w:p>
        </w:tc>
        <w:tc>
          <w:tcPr>
            <w:tcW w:w="2347" w:type="dxa"/>
          </w:tcPr>
          <w:p w14:paraId="1F58D377" w14:textId="77777777" w:rsidR="00BD0CE1" w:rsidRPr="00AF36DD" w:rsidRDefault="00BD0CE1" w:rsidP="009A5277">
            <w:pPr>
              <w:rPr>
                <w:rFonts w:ascii="Arial" w:hAnsi="Arial" w:cs="Arial"/>
                <w:b/>
                <w:sz w:val="22"/>
                <w:szCs w:val="22"/>
              </w:rPr>
            </w:pPr>
          </w:p>
        </w:tc>
      </w:tr>
      <w:tr w:rsidR="00BD0CE1" w:rsidRPr="00AF36DD" w14:paraId="29C3170D" w14:textId="77777777" w:rsidTr="00AF36DD">
        <w:trPr>
          <w:cantSplit/>
        </w:trPr>
        <w:tc>
          <w:tcPr>
            <w:tcW w:w="634" w:type="dxa"/>
            <w:vMerge/>
          </w:tcPr>
          <w:p w14:paraId="698685B5" w14:textId="77777777" w:rsidR="00BD0CE1" w:rsidRPr="00AF36DD" w:rsidRDefault="00BD0CE1" w:rsidP="00BD0CE1">
            <w:pPr>
              <w:jc w:val="right"/>
              <w:rPr>
                <w:rFonts w:ascii="Arial" w:hAnsi="Arial" w:cs="Arial"/>
                <w:sz w:val="22"/>
                <w:szCs w:val="22"/>
              </w:rPr>
            </w:pPr>
          </w:p>
        </w:tc>
        <w:tc>
          <w:tcPr>
            <w:tcW w:w="5458" w:type="dxa"/>
          </w:tcPr>
          <w:p w14:paraId="68C467F6" w14:textId="53869ACC" w:rsidR="00BD0CE1" w:rsidRPr="00AF36DD" w:rsidRDefault="00BD0CE1" w:rsidP="00252BC1">
            <w:pPr>
              <w:pStyle w:val="ListParagraph"/>
              <w:numPr>
                <w:ilvl w:val="0"/>
                <w:numId w:val="27"/>
              </w:numPr>
              <w:ind w:left="335"/>
              <w:rPr>
                <w:rFonts w:ascii="Arial" w:hAnsi="Arial" w:cs="Arial"/>
                <w:sz w:val="22"/>
                <w:szCs w:val="22"/>
              </w:rPr>
            </w:pPr>
            <w:r w:rsidRPr="00AF36DD">
              <w:rPr>
                <w:rFonts w:ascii="Arial" w:hAnsi="Arial" w:cs="Arial"/>
                <w:sz w:val="22"/>
                <w:szCs w:val="22"/>
              </w:rPr>
              <w:t>Transactions have appropriate supporting documentation?</w:t>
            </w:r>
          </w:p>
        </w:tc>
        <w:tc>
          <w:tcPr>
            <w:tcW w:w="540" w:type="dxa"/>
          </w:tcPr>
          <w:p w14:paraId="51D54832" w14:textId="77777777" w:rsidR="00BD0CE1" w:rsidRPr="00AF36DD" w:rsidRDefault="00BD0CE1" w:rsidP="009A5277">
            <w:pPr>
              <w:jc w:val="center"/>
              <w:rPr>
                <w:rFonts w:ascii="Arial" w:hAnsi="Arial" w:cs="Arial"/>
                <w:b/>
                <w:sz w:val="22"/>
                <w:szCs w:val="22"/>
              </w:rPr>
            </w:pPr>
          </w:p>
        </w:tc>
        <w:tc>
          <w:tcPr>
            <w:tcW w:w="540" w:type="dxa"/>
          </w:tcPr>
          <w:p w14:paraId="7E3F7B5B" w14:textId="77777777" w:rsidR="00BD0CE1" w:rsidRPr="00AF36DD" w:rsidRDefault="00BD0CE1" w:rsidP="009A5277">
            <w:pPr>
              <w:jc w:val="center"/>
              <w:rPr>
                <w:rFonts w:ascii="Arial" w:hAnsi="Arial" w:cs="Arial"/>
                <w:b/>
                <w:sz w:val="22"/>
                <w:szCs w:val="22"/>
              </w:rPr>
            </w:pPr>
          </w:p>
        </w:tc>
        <w:tc>
          <w:tcPr>
            <w:tcW w:w="540" w:type="dxa"/>
          </w:tcPr>
          <w:p w14:paraId="646C400D" w14:textId="77777777" w:rsidR="00BD0CE1" w:rsidRPr="00AF36DD" w:rsidRDefault="00BD0CE1" w:rsidP="009A5277">
            <w:pPr>
              <w:jc w:val="center"/>
              <w:rPr>
                <w:rFonts w:ascii="Arial" w:hAnsi="Arial" w:cs="Arial"/>
                <w:b/>
                <w:sz w:val="22"/>
                <w:szCs w:val="22"/>
              </w:rPr>
            </w:pPr>
          </w:p>
        </w:tc>
        <w:tc>
          <w:tcPr>
            <w:tcW w:w="2347" w:type="dxa"/>
          </w:tcPr>
          <w:p w14:paraId="27E22571" w14:textId="77777777" w:rsidR="00BD0CE1" w:rsidRPr="00AF36DD" w:rsidRDefault="00BD0CE1" w:rsidP="009A5277">
            <w:pPr>
              <w:rPr>
                <w:rFonts w:ascii="Arial" w:hAnsi="Arial" w:cs="Arial"/>
                <w:b/>
                <w:sz w:val="22"/>
                <w:szCs w:val="22"/>
              </w:rPr>
            </w:pPr>
          </w:p>
        </w:tc>
      </w:tr>
      <w:tr w:rsidR="00BD0CE1" w:rsidRPr="00AF36DD" w14:paraId="038208AD" w14:textId="77777777" w:rsidTr="00AF36DD">
        <w:trPr>
          <w:cantSplit/>
        </w:trPr>
        <w:tc>
          <w:tcPr>
            <w:tcW w:w="634" w:type="dxa"/>
            <w:vMerge/>
          </w:tcPr>
          <w:p w14:paraId="4A16297F" w14:textId="77777777" w:rsidR="00BD0CE1" w:rsidRPr="00AF36DD" w:rsidRDefault="00BD0CE1" w:rsidP="00BD0CE1">
            <w:pPr>
              <w:jc w:val="right"/>
              <w:rPr>
                <w:rFonts w:ascii="Arial" w:hAnsi="Arial" w:cs="Arial"/>
                <w:sz w:val="22"/>
                <w:szCs w:val="22"/>
              </w:rPr>
            </w:pPr>
          </w:p>
        </w:tc>
        <w:tc>
          <w:tcPr>
            <w:tcW w:w="5458" w:type="dxa"/>
          </w:tcPr>
          <w:p w14:paraId="4F42BB96" w14:textId="296E3CA7" w:rsidR="00BD0CE1" w:rsidRPr="00AF36DD" w:rsidRDefault="00BD0CE1" w:rsidP="00252BC1">
            <w:pPr>
              <w:pStyle w:val="ListParagraph"/>
              <w:numPr>
                <w:ilvl w:val="0"/>
                <w:numId w:val="27"/>
              </w:numPr>
              <w:ind w:left="335"/>
              <w:rPr>
                <w:rFonts w:ascii="Arial" w:hAnsi="Arial" w:cs="Arial"/>
                <w:sz w:val="22"/>
                <w:szCs w:val="22"/>
              </w:rPr>
            </w:pPr>
            <w:r w:rsidRPr="00AF36DD">
              <w:rPr>
                <w:rFonts w:ascii="Arial" w:hAnsi="Arial" w:cs="Arial"/>
                <w:sz w:val="22"/>
                <w:szCs w:val="22"/>
              </w:rPr>
              <w:t>Purchases are not assessed sales tax?</w:t>
            </w:r>
          </w:p>
        </w:tc>
        <w:tc>
          <w:tcPr>
            <w:tcW w:w="540" w:type="dxa"/>
          </w:tcPr>
          <w:p w14:paraId="4E234A26" w14:textId="77777777" w:rsidR="00BD0CE1" w:rsidRPr="00AF36DD" w:rsidRDefault="00BD0CE1" w:rsidP="009A5277">
            <w:pPr>
              <w:jc w:val="center"/>
              <w:rPr>
                <w:rFonts w:ascii="Arial" w:hAnsi="Arial" w:cs="Arial"/>
                <w:b/>
                <w:sz w:val="22"/>
                <w:szCs w:val="22"/>
              </w:rPr>
            </w:pPr>
          </w:p>
        </w:tc>
        <w:tc>
          <w:tcPr>
            <w:tcW w:w="540" w:type="dxa"/>
          </w:tcPr>
          <w:p w14:paraId="3AE079C8" w14:textId="77777777" w:rsidR="00BD0CE1" w:rsidRPr="00AF36DD" w:rsidRDefault="00BD0CE1" w:rsidP="009A5277">
            <w:pPr>
              <w:jc w:val="center"/>
              <w:rPr>
                <w:rFonts w:ascii="Arial" w:hAnsi="Arial" w:cs="Arial"/>
                <w:b/>
                <w:sz w:val="22"/>
                <w:szCs w:val="22"/>
              </w:rPr>
            </w:pPr>
          </w:p>
        </w:tc>
        <w:tc>
          <w:tcPr>
            <w:tcW w:w="540" w:type="dxa"/>
          </w:tcPr>
          <w:p w14:paraId="50ACCFA9" w14:textId="77777777" w:rsidR="00BD0CE1" w:rsidRPr="00AF36DD" w:rsidRDefault="00BD0CE1" w:rsidP="009A5277">
            <w:pPr>
              <w:jc w:val="center"/>
              <w:rPr>
                <w:rFonts w:ascii="Arial" w:hAnsi="Arial" w:cs="Arial"/>
                <w:b/>
                <w:sz w:val="22"/>
                <w:szCs w:val="22"/>
              </w:rPr>
            </w:pPr>
          </w:p>
        </w:tc>
        <w:tc>
          <w:tcPr>
            <w:tcW w:w="2347" w:type="dxa"/>
          </w:tcPr>
          <w:p w14:paraId="10A776B7" w14:textId="77777777" w:rsidR="00BD0CE1" w:rsidRPr="00AF36DD" w:rsidRDefault="00BD0CE1" w:rsidP="009A5277">
            <w:pPr>
              <w:rPr>
                <w:rFonts w:ascii="Arial" w:hAnsi="Arial" w:cs="Arial"/>
                <w:b/>
                <w:sz w:val="22"/>
                <w:szCs w:val="22"/>
              </w:rPr>
            </w:pPr>
          </w:p>
        </w:tc>
      </w:tr>
      <w:tr w:rsidR="009A5277" w:rsidRPr="00AF36DD" w14:paraId="4024E520" w14:textId="77777777" w:rsidTr="00AF36DD">
        <w:trPr>
          <w:cantSplit/>
          <w:trHeight w:val="179"/>
        </w:trPr>
        <w:tc>
          <w:tcPr>
            <w:tcW w:w="634" w:type="dxa"/>
          </w:tcPr>
          <w:p w14:paraId="1A3F9BF7" w14:textId="77777777" w:rsidR="009A5277" w:rsidRPr="00AF36DD" w:rsidRDefault="009A5277" w:rsidP="009A5277">
            <w:pPr>
              <w:numPr>
                <w:ilvl w:val="0"/>
                <w:numId w:val="3"/>
              </w:numPr>
              <w:jc w:val="right"/>
              <w:rPr>
                <w:rFonts w:ascii="Arial" w:hAnsi="Arial" w:cs="Arial"/>
                <w:sz w:val="22"/>
                <w:szCs w:val="22"/>
              </w:rPr>
            </w:pPr>
          </w:p>
        </w:tc>
        <w:tc>
          <w:tcPr>
            <w:tcW w:w="5458" w:type="dxa"/>
          </w:tcPr>
          <w:p w14:paraId="154F1BCA" w14:textId="77777777" w:rsidR="009A5277" w:rsidRPr="00AF36DD" w:rsidRDefault="009A5277" w:rsidP="009A5277">
            <w:pPr>
              <w:pStyle w:val="Heading1"/>
              <w:tabs>
                <w:tab w:val="left" w:pos="8640"/>
              </w:tabs>
              <w:rPr>
                <w:b w:val="0"/>
                <w:sz w:val="22"/>
                <w:szCs w:val="22"/>
              </w:rPr>
            </w:pPr>
            <w:r w:rsidRPr="00AF36DD">
              <w:rPr>
                <w:b w:val="0"/>
                <w:sz w:val="22"/>
                <w:szCs w:val="22"/>
              </w:rPr>
              <w:t>Does fiscal reconcile transactions and receipts with the billing statement and inform the PCA of any discrepancies?</w:t>
            </w:r>
          </w:p>
        </w:tc>
        <w:tc>
          <w:tcPr>
            <w:tcW w:w="540" w:type="dxa"/>
          </w:tcPr>
          <w:p w14:paraId="16E9CBAF" w14:textId="77777777" w:rsidR="009A5277" w:rsidRPr="00AF36DD" w:rsidRDefault="009A5277" w:rsidP="009A5277">
            <w:pPr>
              <w:jc w:val="center"/>
              <w:rPr>
                <w:rFonts w:ascii="Arial" w:hAnsi="Arial" w:cs="Arial"/>
                <w:b/>
                <w:sz w:val="22"/>
                <w:szCs w:val="22"/>
              </w:rPr>
            </w:pPr>
          </w:p>
        </w:tc>
        <w:tc>
          <w:tcPr>
            <w:tcW w:w="540" w:type="dxa"/>
          </w:tcPr>
          <w:p w14:paraId="2237AE00" w14:textId="77777777" w:rsidR="009A5277" w:rsidRPr="00AF36DD" w:rsidRDefault="009A5277" w:rsidP="009A5277">
            <w:pPr>
              <w:jc w:val="center"/>
              <w:rPr>
                <w:rFonts w:ascii="Arial" w:hAnsi="Arial" w:cs="Arial"/>
                <w:b/>
                <w:sz w:val="22"/>
                <w:szCs w:val="22"/>
              </w:rPr>
            </w:pPr>
          </w:p>
        </w:tc>
        <w:tc>
          <w:tcPr>
            <w:tcW w:w="540" w:type="dxa"/>
          </w:tcPr>
          <w:p w14:paraId="4D1AFD08" w14:textId="77777777" w:rsidR="009A5277" w:rsidRPr="00AF36DD" w:rsidRDefault="009A5277" w:rsidP="009A5277">
            <w:pPr>
              <w:jc w:val="center"/>
              <w:rPr>
                <w:rFonts w:ascii="Arial" w:hAnsi="Arial" w:cs="Arial"/>
                <w:b/>
                <w:sz w:val="22"/>
                <w:szCs w:val="22"/>
              </w:rPr>
            </w:pPr>
          </w:p>
        </w:tc>
        <w:tc>
          <w:tcPr>
            <w:tcW w:w="2347" w:type="dxa"/>
          </w:tcPr>
          <w:p w14:paraId="1F69FD3E" w14:textId="77777777" w:rsidR="009A5277" w:rsidRPr="00AF36DD" w:rsidRDefault="009A5277" w:rsidP="009A5277">
            <w:pPr>
              <w:rPr>
                <w:rFonts w:ascii="Arial" w:hAnsi="Arial" w:cs="Arial"/>
                <w:b/>
                <w:sz w:val="22"/>
                <w:szCs w:val="22"/>
              </w:rPr>
            </w:pPr>
          </w:p>
        </w:tc>
      </w:tr>
      <w:tr w:rsidR="009A5277" w:rsidRPr="00AF36DD" w14:paraId="2315D688" w14:textId="77777777" w:rsidTr="00AF36DD">
        <w:trPr>
          <w:cantSplit/>
        </w:trPr>
        <w:tc>
          <w:tcPr>
            <w:tcW w:w="634" w:type="dxa"/>
          </w:tcPr>
          <w:p w14:paraId="0578949C" w14:textId="77777777" w:rsidR="009A5277" w:rsidRPr="00AF36DD" w:rsidRDefault="009A5277" w:rsidP="009A5277">
            <w:pPr>
              <w:numPr>
                <w:ilvl w:val="0"/>
                <w:numId w:val="3"/>
              </w:numPr>
              <w:jc w:val="right"/>
              <w:rPr>
                <w:rFonts w:ascii="Arial" w:hAnsi="Arial" w:cs="Arial"/>
                <w:sz w:val="22"/>
                <w:szCs w:val="22"/>
              </w:rPr>
            </w:pPr>
          </w:p>
          <w:p w14:paraId="7DE9E987" w14:textId="77777777" w:rsidR="009A5277" w:rsidRPr="00AF36DD" w:rsidRDefault="009A5277" w:rsidP="009A5277">
            <w:pPr>
              <w:rPr>
                <w:rFonts w:ascii="Arial" w:hAnsi="Arial" w:cs="Arial"/>
                <w:sz w:val="22"/>
                <w:szCs w:val="22"/>
              </w:rPr>
            </w:pPr>
          </w:p>
        </w:tc>
        <w:tc>
          <w:tcPr>
            <w:tcW w:w="5458" w:type="dxa"/>
          </w:tcPr>
          <w:p w14:paraId="11B0DD7A" w14:textId="77777777" w:rsidR="009A5277" w:rsidRPr="00AF36DD" w:rsidRDefault="009A5277" w:rsidP="009A5277">
            <w:pPr>
              <w:pStyle w:val="Heading1"/>
              <w:tabs>
                <w:tab w:val="left" w:pos="8640"/>
              </w:tabs>
              <w:rPr>
                <w:b w:val="0"/>
                <w:sz w:val="22"/>
                <w:szCs w:val="22"/>
              </w:rPr>
            </w:pPr>
            <w:r w:rsidRPr="00AF36DD">
              <w:rPr>
                <w:b w:val="0"/>
                <w:sz w:val="22"/>
                <w:szCs w:val="22"/>
              </w:rPr>
              <w:t>Does fiscal ensure that the Approver (Pend 3) and Accountant (Pend 4) approvals are completed for each transaction?  If using WORKS application, is this completed no later than the 9</w:t>
            </w:r>
            <w:r w:rsidRPr="00AF36DD">
              <w:rPr>
                <w:b w:val="0"/>
                <w:sz w:val="22"/>
                <w:szCs w:val="22"/>
                <w:vertAlign w:val="superscript"/>
              </w:rPr>
              <w:t>th</w:t>
            </w:r>
            <w:r w:rsidRPr="00AF36DD">
              <w:rPr>
                <w:b w:val="0"/>
                <w:sz w:val="22"/>
                <w:szCs w:val="22"/>
              </w:rPr>
              <w:t xml:space="preserve"> day of the month following the end of the billing cycle?</w:t>
            </w:r>
          </w:p>
        </w:tc>
        <w:tc>
          <w:tcPr>
            <w:tcW w:w="540" w:type="dxa"/>
          </w:tcPr>
          <w:p w14:paraId="492D477E" w14:textId="77777777" w:rsidR="009A5277" w:rsidRPr="00AF36DD" w:rsidRDefault="009A5277" w:rsidP="009A5277">
            <w:pPr>
              <w:jc w:val="center"/>
              <w:rPr>
                <w:rFonts w:ascii="Arial" w:hAnsi="Arial" w:cs="Arial"/>
                <w:b/>
                <w:sz w:val="22"/>
                <w:szCs w:val="22"/>
              </w:rPr>
            </w:pPr>
          </w:p>
        </w:tc>
        <w:tc>
          <w:tcPr>
            <w:tcW w:w="540" w:type="dxa"/>
          </w:tcPr>
          <w:p w14:paraId="691C9320" w14:textId="77777777" w:rsidR="009A5277" w:rsidRPr="00AF36DD" w:rsidRDefault="009A5277" w:rsidP="009A5277">
            <w:pPr>
              <w:jc w:val="center"/>
              <w:rPr>
                <w:rFonts w:ascii="Arial" w:hAnsi="Arial" w:cs="Arial"/>
                <w:b/>
                <w:sz w:val="22"/>
                <w:szCs w:val="22"/>
              </w:rPr>
            </w:pPr>
          </w:p>
        </w:tc>
        <w:tc>
          <w:tcPr>
            <w:tcW w:w="540" w:type="dxa"/>
          </w:tcPr>
          <w:p w14:paraId="0845111D" w14:textId="77777777" w:rsidR="009A5277" w:rsidRPr="00AF36DD" w:rsidRDefault="009A5277" w:rsidP="009A5277">
            <w:pPr>
              <w:jc w:val="center"/>
              <w:rPr>
                <w:rFonts w:ascii="Arial" w:hAnsi="Arial" w:cs="Arial"/>
                <w:b/>
                <w:sz w:val="22"/>
                <w:szCs w:val="22"/>
              </w:rPr>
            </w:pPr>
          </w:p>
        </w:tc>
        <w:tc>
          <w:tcPr>
            <w:tcW w:w="2347" w:type="dxa"/>
          </w:tcPr>
          <w:p w14:paraId="5CAE3AE2" w14:textId="5C38D994" w:rsidR="009A5277" w:rsidRPr="00930F41" w:rsidRDefault="00930F41" w:rsidP="009A5277">
            <w:pPr>
              <w:rPr>
                <w:rFonts w:ascii="Arial" w:hAnsi="Arial" w:cs="Arial"/>
                <w:bCs/>
                <w:sz w:val="16"/>
                <w:szCs w:val="16"/>
              </w:rPr>
            </w:pPr>
            <w:r w:rsidRPr="00930F41">
              <w:rPr>
                <w:rFonts w:ascii="Arial" w:hAnsi="Arial" w:cs="Arial"/>
                <w:sz w:val="16"/>
                <w:szCs w:val="16"/>
              </w:rPr>
              <w:t xml:space="preserve">For transactions </w:t>
            </w:r>
            <w:proofErr w:type="gramStart"/>
            <w:r w:rsidRPr="00930F41">
              <w:rPr>
                <w:rFonts w:ascii="Arial" w:hAnsi="Arial" w:cs="Arial"/>
                <w:sz w:val="16"/>
                <w:szCs w:val="16"/>
              </w:rPr>
              <w:t>entered into</w:t>
            </w:r>
            <w:proofErr w:type="gramEnd"/>
            <w:r w:rsidRPr="00930F41">
              <w:rPr>
                <w:rFonts w:ascii="Arial" w:hAnsi="Arial" w:cs="Arial"/>
                <w:sz w:val="16"/>
                <w:szCs w:val="16"/>
              </w:rPr>
              <w:t xml:space="preserve"> the new accounting system, “Pend 3”</w:t>
            </w:r>
            <w:r>
              <w:rPr>
                <w:rFonts w:ascii="Arial" w:hAnsi="Arial" w:cs="Arial"/>
                <w:sz w:val="16"/>
                <w:szCs w:val="16"/>
              </w:rPr>
              <w:t xml:space="preserve"> </w:t>
            </w:r>
            <w:r w:rsidRPr="00930F41">
              <w:rPr>
                <w:rFonts w:ascii="Arial" w:hAnsi="Arial" w:cs="Arial"/>
                <w:sz w:val="16"/>
                <w:szCs w:val="16"/>
              </w:rPr>
              <w:t>= Level 1 approver and “Pend 4” = Level 2 approver.</w:t>
            </w:r>
          </w:p>
        </w:tc>
      </w:tr>
      <w:tr w:rsidR="009A5277" w:rsidRPr="00AF36DD" w14:paraId="361B0226" w14:textId="77777777" w:rsidTr="00AF36DD">
        <w:trPr>
          <w:cantSplit/>
          <w:trHeight w:val="332"/>
        </w:trPr>
        <w:tc>
          <w:tcPr>
            <w:tcW w:w="634" w:type="dxa"/>
            <w:tcBorders>
              <w:bottom w:val="single" w:sz="4" w:space="0" w:color="auto"/>
            </w:tcBorders>
          </w:tcPr>
          <w:p w14:paraId="17D3DE80" w14:textId="77777777" w:rsidR="009A5277" w:rsidRPr="00AF36DD" w:rsidRDefault="009A5277" w:rsidP="009A5277">
            <w:pPr>
              <w:numPr>
                <w:ilvl w:val="0"/>
                <w:numId w:val="3"/>
              </w:numPr>
              <w:jc w:val="right"/>
              <w:rPr>
                <w:rFonts w:ascii="Arial" w:hAnsi="Arial" w:cs="Arial"/>
                <w:sz w:val="22"/>
                <w:szCs w:val="22"/>
              </w:rPr>
            </w:pPr>
          </w:p>
        </w:tc>
        <w:tc>
          <w:tcPr>
            <w:tcW w:w="5458" w:type="dxa"/>
            <w:tcBorders>
              <w:bottom w:val="single" w:sz="4" w:space="0" w:color="auto"/>
            </w:tcBorders>
          </w:tcPr>
          <w:p w14:paraId="360B85BB" w14:textId="77777777" w:rsidR="009A5277" w:rsidRPr="00AF36DD" w:rsidRDefault="009A5277" w:rsidP="009A5277">
            <w:pPr>
              <w:pStyle w:val="Heading1"/>
              <w:tabs>
                <w:tab w:val="left" w:pos="8640"/>
              </w:tabs>
              <w:rPr>
                <w:b w:val="0"/>
                <w:sz w:val="22"/>
                <w:szCs w:val="22"/>
              </w:rPr>
            </w:pPr>
            <w:r w:rsidRPr="00AF36DD">
              <w:rPr>
                <w:b w:val="0"/>
                <w:sz w:val="22"/>
                <w:szCs w:val="22"/>
              </w:rPr>
              <w:t>Does fiscal facilitate billing statement payment according to agency and Controller’s Office procedures?</w:t>
            </w:r>
          </w:p>
        </w:tc>
        <w:tc>
          <w:tcPr>
            <w:tcW w:w="540" w:type="dxa"/>
            <w:tcBorders>
              <w:bottom w:val="single" w:sz="4" w:space="0" w:color="auto"/>
            </w:tcBorders>
          </w:tcPr>
          <w:p w14:paraId="7316175E" w14:textId="77777777" w:rsidR="009A5277" w:rsidRPr="00AF36DD" w:rsidRDefault="009A5277" w:rsidP="009A5277">
            <w:pPr>
              <w:jc w:val="center"/>
              <w:rPr>
                <w:rFonts w:ascii="Arial" w:hAnsi="Arial" w:cs="Arial"/>
                <w:b/>
                <w:sz w:val="22"/>
                <w:szCs w:val="22"/>
              </w:rPr>
            </w:pPr>
          </w:p>
        </w:tc>
        <w:tc>
          <w:tcPr>
            <w:tcW w:w="540" w:type="dxa"/>
            <w:tcBorders>
              <w:bottom w:val="single" w:sz="4" w:space="0" w:color="auto"/>
            </w:tcBorders>
          </w:tcPr>
          <w:p w14:paraId="318B7972" w14:textId="77777777" w:rsidR="009A5277" w:rsidRPr="00AF36DD" w:rsidRDefault="009A5277" w:rsidP="009A5277">
            <w:pPr>
              <w:jc w:val="center"/>
              <w:rPr>
                <w:rFonts w:ascii="Arial" w:hAnsi="Arial" w:cs="Arial"/>
                <w:b/>
                <w:sz w:val="22"/>
                <w:szCs w:val="22"/>
              </w:rPr>
            </w:pPr>
          </w:p>
        </w:tc>
        <w:tc>
          <w:tcPr>
            <w:tcW w:w="540" w:type="dxa"/>
            <w:tcBorders>
              <w:bottom w:val="single" w:sz="4" w:space="0" w:color="auto"/>
            </w:tcBorders>
          </w:tcPr>
          <w:p w14:paraId="4EBECD79" w14:textId="77777777" w:rsidR="009A5277" w:rsidRPr="00AF36DD" w:rsidRDefault="009A5277" w:rsidP="009A5277">
            <w:pPr>
              <w:jc w:val="center"/>
              <w:rPr>
                <w:rFonts w:ascii="Arial" w:hAnsi="Arial" w:cs="Arial"/>
                <w:b/>
                <w:sz w:val="22"/>
                <w:szCs w:val="22"/>
              </w:rPr>
            </w:pPr>
          </w:p>
        </w:tc>
        <w:tc>
          <w:tcPr>
            <w:tcW w:w="2347" w:type="dxa"/>
            <w:tcBorders>
              <w:bottom w:val="single" w:sz="4" w:space="0" w:color="auto"/>
            </w:tcBorders>
          </w:tcPr>
          <w:p w14:paraId="08DD8A9B" w14:textId="77777777" w:rsidR="009A5277" w:rsidRPr="00AF36DD" w:rsidRDefault="009A5277" w:rsidP="009A5277">
            <w:pPr>
              <w:rPr>
                <w:rFonts w:ascii="Arial" w:hAnsi="Arial" w:cs="Arial"/>
                <w:b/>
                <w:sz w:val="22"/>
                <w:szCs w:val="22"/>
              </w:rPr>
            </w:pPr>
          </w:p>
        </w:tc>
      </w:tr>
    </w:tbl>
    <w:p w14:paraId="45E4E981" w14:textId="77777777" w:rsidR="00BD0CE1" w:rsidRDefault="00BD0CE1" w:rsidP="00BD0CE1">
      <w:bookmarkStart w:id="1" w:name="_Hlk21445232"/>
    </w:p>
    <w:p w14:paraId="79DEE409" w14:textId="77777777" w:rsidR="00BD0CE1" w:rsidRDefault="00BD0CE1" w:rsidP="00BD0CE1">
      <w:pPr>
        <w:rPr>
          <w:rFonts w:ascii="Arial" w:hAnsi="Arial" w:cs="Arial"/>
          <w:sz w:val="22"/>
        </w:rPr>
      </w:pPr>
    </w:p>
    <w:p w14:paraId="76DF15DE" w14:textId="77777777" w:rsidR="00BD0CE1" w:rsidRDefault="00BD0CE1" w:rsidP="00BD0CE1">
      <w:pPr>
        <w:rPr>
          <w:rFonts w:ascii="Arial" w:hAnsi="Arial" w:cs="Arial"/>
          <w:sz w:val="22"/>
        </w:rPr>
      </w:pPr>
      <w:r>
        <w:rPr>
          <w:rFonts w:ascii="Arial" w:hAnsi="Arial" w:cs="Arial"/>
          <w:sz w:val="22"/>
        </w:rPr>
        <w:t>If any discrepancies are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BD0CE1" w14:paraId="01D18625" w14:textId="77777777" w:rsidTr="00585741">
        <w:tc>
          <w:tcPr>
            <w:tcW w:w="1699" w:type="dxa"/>
            <w:tcBorders>
              <w:top w:val="single" w:sz="4" w:space="0" w:color="auto"/>
              <w:left w:val="single" w:sz="4" w:space="0" w:color="auto"/>
              <w:bottom w:val="single" w:sz="4" w:space="0" w:color="auto"/>
              <w:right w:val="single" w:sz="4" w:space="0" w:color="auto"/>
            </w:tcBorders>
            <w:hideMark/>
          </w:tcPr>
          <w:p w14:paraId="6756D55D" w14:textId="77777777" w:rsidR="00BD0CE1" w:rsidRDefault="00BD0CE1" w:rsidP="0058574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09444A66" w14:textId="77777777" w:rsidR="00BD0CE1" w:rsidRDefault="00BD0CE1" w:rsidP="00585741">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1BE6D6F7" w14:textId="77777777" w:rsidR="00BD0CE1" w:rsidRDefault="00BD0CE1" w:rsidP="00585741">
            <w:pPr>
              <w:jc w:val="center"/>
              <w:rPr>
                <w:rFonts w:ascii="Arial" w:hAnsi="Arial" w:cs="Arial"/>
                <w:sz w:val="22"/>
              </w:rPr>
            </w:pPr>
            <w:r>
              <w:rPr>
                <w:rFonts w:ascii="Arial" w:hAnsi="Arial" w:cs="Arial"/>
                <w:sz w:val="22"/>
              </w:rPr>
              <w:t>Resolution Date</w:t>
            </w:r>
          </w:p>
        </w:tc>
      </w:tr>
      <w:tr w:rsidR="00BD0CE1" w14:paraId="790DEBA7" w14:textId="77777777" w:rsidTr="00585741">
        <w:tc>
          <w:tcPr>
            <w:tcW w:w="1699" w:type="dxa"/>
            <w:tcBorders>
              <w:top w:val="single" w:sz="4" w:space="0" w:color="auto"/>
              <w:left w:val="single" w:sz="4" w:space="0" w:color="auto"/>
              <w:bottom w:val="single" w:sz="4" w:space="0" w:color="auto"/>
              <w:right w:val="single" w:sz="4" w:space="0" w:color="auto"/>
            </w:tcBorders>
          </w:tcPr>
          <w:p w14:paraId="5E13E6B2" w14:textId="77777777" w:rsidR="00BD0CE1" w:rsidRDefault="00BD0CE1"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C862FC8" w14:textId="77777777" w:rsidR="00BD0CE1" w:rsidRDefault="00BD0CE1"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2E3D278" w14:textId="77777777" w:rsidR="00BD0CE1" w:rsidRDefault="00BD0CE1" w:rsidP="00585741">
            <w:pPr>
              <w:jc w:val="center"/>
              <w:rPr>
                <w:rFonts w:ascii="Arial" w:hAnsi="Arial" w:cs="Arial"/>
                <w:sz w:val="22"/>
              </w:rPr>
            </w:pPr>
          </w:p>
        </w:tc>
      </w:tr>
      <w:tr w:rsidR="00BD0CE1" w14:paraId="0B2D49C8" w14:textId="77777777" w:rsidTr="00585741">
        <w:tc>
          <w:tcPr>
            <w:tcW w:w="1699" w:type="dxa"/>
            <w:tcBorders>
              <w:top w:val="single" w:sz="4" w:space="0" w:color="auto"/>
              <w:left w:val="single" w:sz="4" w:space="0" w:color="auto"/>
              <w:bottom w:val="single" w:sz="4" w:space="0" w:color="auto"/>
              <w:right w:val="single" w:sz="4" w:space="0" w:color="auto"/>
            </w:tcBorders>
          </w:tcPr>
          <w:p w14:paraId="2616705D" w14:textId="77777777" w:rsidR="00BD0CE1" w:rsidRDefault="00BD0CE1"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45E17295" w14:textId="77777777" w:rsidR="00BD0CE1" w:rsidRDefault="00BD0CE1"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74F58CF3" w14:textId="77777777" w:rsidR="00BD0CE1" w:rsidRDefault="00BD0CE1" w:rsidP="00585741">
            <w:pPr>
              <w:jc w:val="center"/>
              <w:rPr>
                <w:rFonts w:ascii="Arial" w:hAnsi="Arial" w:cs="Arial"/>
                <w:sz w:val="22"/>
              </w:rPr>
            </w:pPr>
          </w:p>
        </w:tc>
      </w:tr>
      <w:tr w:rsidR="00BD0CE1" w14:paraId="3377AAA1" w14:textId="77777777" w:rsidTr="00585741">
        <w:tc>
          <w:tcPr>
            <w:tcW w:w="1699" w:type="dxa"/>
            <w:tcBorders>
              <w:top w:val="single" w:sz="4" w:space="0" w:color="auto"/>
              <w:left w:val="single" w:sz="4" w:space="0" w:color="auto"/>
              <w:bottom w:val="single" w:sz="4" w:space="0" w:color="auto"/>
              <w:right w:val="single" w:sz="4" w:space="0" w:color="auto"/>
            </w:tcBorders>
          </w:tcPr>
          <w:p w14:paraId="637428BD" w14:textId="77777777" w:rsidR="00BD0CE1" w:rsidRDefault="00BD0CE1"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7A4BC581" w14:textId="77777777" w:rsidR="00BD0CE1" w:rsidRDefault="00BD0CE1"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7E4E6D1" w14:textId="77777777" w:rsidR="00BD0CE1" w:rsidRDefault="00BD0CE1" w:rsidP="00585741">
            <w:pPr>
              <w:jc w:val="center"/>
              <w:rPr>
                <w:rFonts w:ascii="Arial" w:hAnsi="Arial" w:cs="Arial"/>
                <w:sz w:val="22"/>
              </w:rPr>
            </w:pPr>
          </w:p>
        </w:tc>
      </w:tr>
      <w:tr w:rsidR="00BD0CE1" w14:paraId="1066E32E" w14:textId="77777777" w:rsidTr="00585741">
        <w:tc>
          <w:tcPr>
            <w:tcW w:w="1699" w:type="dxa"/>
            <w:tcBorders>
              <w:top w:val="single" w:sz="4" w:space="0" w:color="auto"/>
              <w:left w:val="single" w:sz="4" w:space="0" w:color="auto"/>
              <w:bottom w:val="single" w:sz="4" w:space="0" w:color="auto"/>
              <w:right w:val="single" w:sz="4" w:space="0" w:color="auto"/>
            </w:tcBorders>
          </w:tcPr>
          <w:p w14:paraId="10D9C001" w14:textId="77777777" w:rsidR="00BD0CE1" w:rsidRDefault="00BD0CE1" w:rsidP="00585741">
            <w:pPr>
              <w:jc w:val="cente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CA78DDB" w14:textId="77777777" w:rsidR="00BD0CE1" w:rsidRDefault="00BD0CE1" w:rsidP="00585741">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2F9B379" w14:textId="77777777" w:rsidR="00BD0CE1" w:rsidRDefault="00BD0CE1" w:rsidP="00585741">
            <w:pPr>
              <w:jc w:val="center"/>
              <w:rPr>
                <w:rFonts w:ascii="Arial" w:hAnsi="Arial" w:cs="Arial"/>
                <w:sz w:val="22"/>
              </w:rPr>
            </w:pPr>
          </w:p>
        </w:tc>
      </w:tr>
    </w:tbl>
    <w:p w14:paraId="5626145B" w14:textId="77777777" w:rsidR="00BD0CE1" w:rsidRDefault="00BD0CE1" w:rsidP="00BD0CE1"/>
    <w:p w14:paraId="0DE7CD30" w14:textId="77777777" w:rsidR="00BD0CE1" w:rsidRDefault="00BD0CE1" w:rsidP="00BD0CE1"/>
    <w:bookmarkEnd w:id="1"/>
    <w:p w14:paraId="58F3C6D5" w14:textId="77777777" w:rsidR="001655E5" w:rsidRDefault="001655E5" w:rsidP="00BD0CE1"/>
    <w:sectPr w:rsidR="001655E5" w:rsidSect="00840DBC">
      <w:headerReference w:type="default" r:id="rId8"/>
      <w:footerReference w:type="even" r:id="rId9"/>
      <w:footerReference w:type="default" r:id="rId10"/>
      <w:pgSz w:w="12240" w:h="15840"/>
      <w:pgMar w:top="1339" w:right="1080" w:bottom="1080" w:left="108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9DF9" w14:textId="77777777" w:rsidR="003E3F74" w:rsidRDefault="003E3F74">
      <w:r>
        <w:separator/>
      </w:r>
    </w:p>
  </w:endnote>
  <w:endnote w:type="continuationSeparator" w:id="0">
    <w:p w14:paraId="5D544716" w14:textId="77777777" w:rsidR="003E3F74" w:rsidRDefault="003E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CE68" w14:textId="77777777" w:rsidR="00632905" w:rsidRDefault="00632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284660" w14:textId="77777777" w:rsidR="00632905" w:rsidRDefault="00632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61DC" w14:textId="77777777" w:rsidR="009105E9" w:rsidRPr="007D7094" w:rsidRDefault="009105E9" w:rsidP="009105E9">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Pr>
        <w:rStyle w:val="PageNumber"/>
        <w:rFonts w:ascii="Arial" w:hAnsi="Arial" w:cs="Arial"/>
        <w:sz w:val="20"/>
        <w:szCs w:val="20"/>
      </w:rPr>
      <w:t>51</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Pr>
        <w:rStyle w:val="PageNumber"/>
        <w:rFonts w:ascii="Arial" w:hAnsi="Arial" w:cs="Arial"/>
        <w:sz w:val="20"/>
        <w:szCs w:val="20"/>
      </w:rPr>
      <w:t>61</w:t>
    </w:r>
    <w:r w:rsidRPr="007D7094">
      <w:rPr>
        <w:rStyle w:val="PageNumber"/>
        <w:rFonts w:ascii="Arial" w:hAnsi="Arial" w:cs="Arial"/>
        <w:sz w:val="20"/>
        <w:szCs w:val="20"/>
      </w:rPr>
      <w:fldChar w:fldCharType="end"/>
    </w:r>
  </w:p>
  <w:p w14:paraId="66E08832" w14:textId="4E2BCA59" w:rsidR="00632905" w:rsidRDefault="00632905">
    <w:pPr>
      <w:pStyle w:val="Footer"/>
      <w:rPr>
        <w:rFonts w:ascii="Arial" w:hAnsi="Arial" w:cs="Arial"/>
        <w:sz w:val="18"/>
        <w:szCs w:val="18"/>
      </w:rPr>
    </w:pPr>
    <w:r>
      <w:rPr>
        <w:rFonts w:ascii="Arial" w:hAnsi="Arial" w:cs="Arial"/>
        <w:sz w:val="18"/>
        <w:szCs w:val="18"/>
      </w:rPr>
      <w:t xml:space="preserve">Rev. </w:t>
    </w:r>
    <w:r w:rsidR="000E3350">
      <w:rPr>
        <w:rFonts w:ascii="Arial" w:hAnsi="Arial" w:cs="Arial"/>
        <w:sz w:val="18"/>
        <w:szCs w:val="18"/>
      </w:rPr>
      <w:t xml:space="preserve"> 10/2018</w:t>
    </w:r>
  </w:p>
  <w:p w14:paraId="4ED5CA45" w14:textId="77777777" w:rsidR="00632905" w:rsidRDefault="00632905">
    <w:pPr>
      <w:pStyle w:val="Footer"/>
      <w:rPr>
        <w:rFonts w:ascii="Arial" w:hAnsi="Arial" w:cs="Arial"/>
        <w:sz w:val="18"/>
        <w:szCs w:val="18"/>
      </w:rPr>
    </w:pPr>
  </w:p>
  <w:p w14:paraId="7ABD8650" w14:textId="19002F11" w:rsidR="00632905" w:rsidRPr="00B37154" w:rsidRDefault="00632905" w:rsidP="00E32C0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603E" w14:textId="77777777" w:rsidR="003E3F74" w:rsidRDefault="003E3F74">
      <w:r>
        <w:separator/>
      </w:r>
    </w:p>
  </w:footnote>
  <w:footnote w:type="continuationSeparator" w:id="0">
    <w:p w14:paraId="1FA9DF88" w14:textId="77777777" w:rsidR="003E3F74" w:rsidRDefault="003E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000" w:firstRow="0" w:lastRow="0" w:firstColumn="0" w:lastColumn="0" w:noHBand="0" w:noVBand="0"/>
    </w:tblPr>
    <w:tblGrid>
      <w:gridCol w:w="1710"/>
      <w:gridCol w:w="3150"/>
      <w:gridCol w:w="2160"/>
      <w:gridCol w:w="3060"/>
    </w:tblGrid>
    <w:tr w:rsidR="00840DBC" w:rsidRPr="00F50C64" w14:paraId="3BCE53B0" w14:textId="77777777" w:rsidTr="00585741">
      <w:trPr>
        <w:trHeight w:val="332"/>
      </w:trPr>
      <w:tc>
        <w:tcPr>
          <w:tcW w:w="10080" w:type="dxa"/>
          <w:gridSpan w:val="4"/>
          <w:tcMar>
            <w:left w:w="0" w:type="dxa"/>
            <w:right w:w="0" w:type="dxa"/>
          </w:tcMar>
        </w:tcPr>
        <w:p w14:paraId="0A7B6B41" w14:textId="5F7A6FD4" w:rsidR="00840DBC" w:rsidRPr="00F50C64" w:rsidRDefault="00840DBC" w:rsidP="00840DBC">
          <w:pPr>
            <w:pStyle w:val="Header"/>
            <w:ind w:right="-16"/>
            <w:jc w:val="center"/>
            <w:rPr>
              <w:rFonts w:ascii="Arial" w:hAnsi="Arial" w:cs="Arial"/>
            </w:rPr>
          </w:pPr>
          <w:r>
            <w:rPr>
              <w:rFonts w:ascii="Arial" w:hAnsi="Arial" w:cs="Arial"/>
            </w:rPr>
            <w:t xml:space="preserve">PROCUREMENT CARDS – </w:t>
          </w:r>
          <w:r w:rsidRPr="00F50C64">
            <w:rPr>
              <w:rFonts w:ascii="Arial" w:hAnsi="Arial" w:cs="Arial"/>
            </w:rPr>
            <w:t>SELF-ASSESSMENT QUESTIONNAIRE</w:t>
          </w:r>
        </w:p>
      </w:tc>
    </w:tr>
    <w:tr w:rsidR="00840DBC" w:rsidRPr="00F50C64" w14:paraId="4FC964B7" w14:textId="77777777" w:rsidTr="00585741">
      <w:trPr>
        <w:trHeight w:val="332"/>
      </w:trPr>
      <w:tc>
        <w:tcPr>
          <w:tcW w:w="1710" w:type="dxa"/>
          <w:tcMar>
            <w:left w:w="0" w:type="dxa"/>
            <w:right w:w="0" w:type="dxa"/>
          </w:tcMar>
        </w:tcPr>
        <w:p w14:paraId="756D5951" w14:textId="77777777" w:rsidR="00840DBC" w:rsidRPr="00F50C64" w:rsidRDefault="00840DBC" w:rsidP="00840DBC">
          <w:pPr>
            <w:pStyle w:val="Header"/>
            <w:jc w:val="center"/>
            <w:rPr>
              <w:rFonts w:ascii="Arial" w:hAnsi="Arial" w:cs="Arial"/>
            </w:rPr>
          </w:pPr>
        </w:p>
      </w:tc>
      <w:tc>
        <w:tcPr>
          <w:tcW w:w="3150" w:type="dxa"/>
        </w:tcPr>
        <w:p w14:paraId="7F0880CB" w14:textId="77777777" w:rsidR="00840DBC" w:rsidRPr="00F50C64" w:rsidRDefault="00840DBC" w:rsidP="00840DBC">
          <w:pPr>
            <w:pStyle w:val="Header"/>
            <w:jc w:val="center"/>
            <w:rPr>
              <w:rFonts w:ascii="Arial" w:hAnsi="Arial" w:cs="Arial"/>
            </w:rPr>
          </w:pPr>
        </w:p>
      </w:tc>
      <w:tc>
        <w:tcPr>
          <w:tcW w:w="2160" w:type="dxa"/>
        </w:tcPr>
        <w:p w14:paraId="0441DC11" w14:textId="77777777" w:rsidR="00840DBC" w:rsidRPr="00F50C64" w:rsidRDefault="00840DBC" w:rsidP="00840DBC">
          <w:pPr>
            <w:pStyle w:val="Header"/>
            <w:jc w:val="center"/>
            <w:rPr>
              <w:rFonts w:ascii="Arial" w:hAnsi="Arial" w:cs="Arial"/>
            </w:rPr>
          </w:pPr>
        </w:p>
      </w:tc>
      <w:tc>
        <w:tcPr>
          <w:tcW w:w="3060" w:type="dxa"/>
        </w:tcPr>
        <w:p w14:paraId="6DA43670" w14:textId="77777777" w:rsidR="00840DBC" w:rsidRPr="00F50C64" w:rsidRDefault="00840DBC" w:rsidP="00840DBC">
          <w:pPr>
            <w:pStyle w:val="Header"/>
            <w:jc w:val="center"/>
            <w:rPr>
              <w:rFonts w:ascii="Arial" w:hAnsi="Arial" w:cs="Arial"/>
            </w:rPr>
          </w:pPr>
        </w:p>
      </w:tc>
    </w:tr>
    <w:tr w:rsidR="00840DBC" w:rsidRPr="00F50C64" w14:paraId="2B909451" w14:textId="77777777" w:rsidTr="00585741">
      <w:trPr>
        <w:trHeight w:val="332"/>
      </w:trPr>
      <w:tc>
        <w:tcPr>
          <w:tcW w:w="1710" w:type="dxa"/>
          <w:tcMar>
            <w:left w:w="0" w:type="dxa"/>
            <w:right w:w="0" w:type="dxa"/>
          </w:tcMar>
          <w:vAlign w:val="bottom"/>
        </w:tcPr>
        <w:p w14:paraId="7C29AE66" w14:textId="77777777" w:rsidR="00840DBC" w:rsidRPr="00F50C64" w:rsidRDefault="00840DBC" w:rsidP="00840DBC">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66146ACD" w14:textId="77777777" w:rsidR="00840DBC" w:rsidRPr="00F50C64" w:rsidRDefault="00840DBC" w:rsidP="00840DBC">
          <w:pPr>
            <w:pStyle w:val="Header"/>
            <w:rPr>
              <w:rFonts w:ascii="Arial" w:hAnsi="Arial" w:cs="Arial"/>
            </w:rPr>
          </w:pPr>
        </w:p>
      </w:tc>
      <w:tc>
        <w:tcPr>
          <w:tcW w:w="2160" w:type="dxa"/>
          <w:vAlign w:val="bottom"/>
        </w:tcPr>
        <w:p w14:paraId="38521C1B" w14:textId="77777777" w:rsidR="00840DBC" w:rsidRPr="00F50C64" w:rsidRDefault="00840DBC" w:rsidP="00840DBC">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410D0549" w14:textId="77777777" w:rsidR="00840DBC" w:rsidRPr="00F50C64" w:rsidRDefault="00840DBC" w:rsidP="00840DBC">
          <w:pPr>
            <w:pStyle w:val="Header"/>
            <w:rPr>
              <w:rFonts w:ascii="Arial" w:hAnsi="Arial" w:cs="Arial"/>
            </w:rPr>
          </w:pPr>
        </w:p>
      </w:tc>
    </w:tr>
    <w:tr w:rsidR="00840DBC" w:rsidRPr="00F50C64" w14:paraId="434EC7F9" w14:textId="77777777" w:rsidTr="00585741">
      <w:trPr>
        <w:trHeight w:val="332"/>
      </w:trPr>
      <w:tc>
        <w:tcPr>
          <w:tcW w:w="1710" w:type="dxa"/>
          <w:tcMar>
            <w:left w:w="0" w:type="dxa"/>
            <w:right w:w="0" w:type="dxa"/>
          </w:tcMar>
          <w:vAlign w:val="bottom"/>
        </w:tcPr>
        <w:p w14:paraId="6496B640" w14:textId="77777777" w:rsidR="00840DBC" w:rsidRPr="00F50C64" w:rsidRDefault="00840DBC" w:rsidP="00840DBC">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04DA9264" w14:textId="77777777" w:rsidR="00840DBC" w:rsidRPr="00F50C64" w:rsidRDefault="00840DBC" w:rsidP="00840DBC">
          <w:pPr>
            <w:pStyle w:val="Header"/>
            <w:rPr>
              <w:rFonts w:ascii="Arial" w:hAnsi="Arial" w:cs="Arial"/>
            </w:rPr>
          </w:pPr>
        </w:p>
      </w:tc>
      <w:tc>
        <w:tcPr>
          <w:tcW w:w="2160" w:type="dxa"/>
          <w:vAlign w:val="bottom"/>
        </w:tcPr>
        <w:p w14:paraId="502EB156" w14:textId="77777777" w:rsidR="00840DBC" w:rsidRPr="00F50C64" w:rsidRDefault="00840DBC" w:rsidP="00840DBC">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2A561420" w14:textId="77777777" w:rsidR="00840DBC" w:rsidRPr="00F50C64" w:rsidRDefault="00840DBC" w:rsidP="00840DBC">
          <w:pPr>
            <w:pStyle w:val="Header"/>
            <w:rPr>
              <w:rFonts w:ascii="Arial" w:hAnsi="Arial" w:cs="Arial"/>
            </w:rPr>
          </w:pPr>
        </w:p>
      </w:tc>
    </w:tr>
  </w:tbl>
  <w:p w14:paraId="71CA0817" w14:textId="77777777" w:rsidR="00632905" w:rsidRDefault="00632905">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3"/>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F572F5"/>
    <w:multiLevelType w:val="hybridMultilevel"/>
    <w:tmpl w:val="DDFCA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B05"/>
    <w:multiLevelType w:val="hybridMultilevel"/>
    <w:tmpl w:val="F372F3B4"/>
    <w:lvl w:ilvl="0" w:tplc="DCBCC5D0">
      <w:start w:val="1"/>
      <w:numFmt w:val="lowerLetter"/>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DC6245"/>
    <w:multiLevelType w:val="hybridMultilevel"/>
    <w:tmpl w:val="5614D062"/>
    <w:lvl w:ilvl="0" w:tplc="21644D84">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A416E4"/>
    <w:multiLevelType w:val="hybridMultilevel"/>
    <w:tmpl w:val="D472B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410F4"/>
    <w:multiLevelType w:val="hybridMultilevel"/>
    <w:tmpl w:val="3F1C7728"/>
    <w:lvl w:ilvl="0" w:tplc="8D8C9B7A">
      <w:start w:val="1"/>
      <w:numFmt w:val="decimal"/>
      <w:suff w:val="nothing"/>
      <w:lvlText w:val="%1."/>
      <w:lvlJc w:val="right"/>
      <w:pPr>
        <w:ind w:left="0" w:firstLine="0"/>
      </w:pPr>
      <w:rPr>
        <w:rFonts w:hint="default"/>
        <w:b w:val="0"/>
      </w:rPr>
    </w:lvl>
    <w:lvl w:ilvl="1" w:tplc="CA802A58">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E376B"/>
    <w:multiLevelType w:val="hybridMultilevel"/>
    <w:tmpl w:val="FAA2C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B0D8F"/>
    <w:multiLevelType w:val="hybridMultilevel"/>
    <w:tmpl w:val="B50885CE"/>
    <w:lvl w:ilvl="0" w:tplc="A698B1FE">
      <w:start w:val="1"/>
      <w:numFmt w:val="lowerLetter"/>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1B5106"/>
    <w:multiLevelType w:val="hybridMultilevel"/>
    <w:tmpl w:val="8470457A"/>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2533882"/>
    <w:multiLevelType w:val="hybridMultilevel"/>
    <w:tmpl w:val="1D8A7BC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FF47DB"/>
    <w:multiLevelType w:val="hybridMultilevel"/>
    <w:tmpl w:val="AFFC0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02025"/>
    <w:multiLevelType w:val="hybridMultilevel"/>
    <w:tmpl w:val="C09A8CAC"/>
    <w:lvl w:ilvl="0" w:tplc="CA802A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58E446E"/>
    <w:multiLevelType w:val="hybridMultilevel"/>
    <w:tmpl w:val="FCC0DA06"/>
    <w:lvl w:ilvl="0" w:tplc="04090017">
      <w:start w:val="1"/>
      <w:numFmt w:val="lowerLetter"/>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3" w15:restartNumberingAfterBreak="0">
    <w:nsid w:val="388C245B"/>
    <w:multiLevelType w:val="hybridMultilevel"/>
    <w:tmpl w:val="D9401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96947"/>
    <w:multiLevelType w:val="hybridMultilevel"/>
    <w:tmpl w:val="76400062"/>
    <w:lvl w:ilvl="0" w:tplc="EC668646">
      <w:start w:val="1"/>
      <w:numFmt w:val="lowerLetter"/>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E8E5EC4"/>
    <w:multiLevelType w:val="hybridMultilevel"/>
    <w:tmpl w:val="B6485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15F6F"/>
    <w:multiLevelType w:val="hybridMultilevel"/>
    <w:tmpl w:val="3C9EDF80"/>
    <w:lvl w:ilvl="0" w:tplc="C436D13C">
      <w:start w:val="1"/>
      <w:numFmt w:val="decimal"/>
      <w:lvlText w:val="%1."/>
      <w:lvlJc w:val="left"/>
      <w:pPr>
        <w:tabs>
          <w:tab w:val="num" w:pos="360"/>
        </w:tabs>
        <w:ind w:left="360" w:hanging="360"/>
      </w:pPr>
      <w:rPr>
        <w:rFonts w:hint="default"/>
        <w:b w:val="0"/>
        <w:i w:val="0"/>
        <w:sz w:val="22"/>
        <w:szCs w:val="22"/>
      </w:rPr>
    </w:lvl>
    <w:lvl w:ilvl="1" w:tplc="0E80A0C0">
      <w:start w:val="1"/>
      <w:numFmt w:val="lowerLetter"/>
      <w:lvlText w:val="%2."/>
      <w:lvlJc w:val="left"/>
      <w:pPr>
        <w:tabs>
          <w:tab w:val="num" w:pos="1440"/>
        </w:tabs>
        <w:ind w:left="1440" w:hanging="360"/>
      </w:pPr>
    </w:lvl>
    <w:lvl w:ilvl="2" w:tplc="DF8EFAE2">
      <w:start w:val="1"/>
      <w:numFmt w:val="lowerRoman"/>
      <w:lvlText w:val="%3."/>
      <w:lvlJc w:val="right"/>
      <w:pPr>
        <w:tabs>
          <w:tab w:val="num" w:pos="1872"/>
        </w:tabs>
        <w:ind w:left="2160" w:hanging="504"/>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B91894"/>
    <w:multiLevelType w:val="hybridMultilevel"/>
    <w:tmpl w:val="55226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B4917"/>
    <w:multiLevelType w:val="hybridMultilevel"/>
    <w:tmpl w:val="1528052E"/>
    <w:lvl w:ilvl="0" w:tplc="04090019">
      <w:start w:val="1"/>
      <w:numFmt w:val="lowerLetter"/>
      <w:lvlText w:val="%1."/>
      <w:lvlJc w:val="left"/>
      <w:pPr>
        <w:tabs>
          <w:tab w:val="num" w:pos="576"/>
        </w:tabs>
        <w:ind w:left="576" w:hanging="216"/>
      </w:pPr>
      <w:rPr>
        <w:rFonts w:hint="default"/>
        <w:b w:val="0"/>
      </w:rPr>
    </w:lvl>
    <w:lvl w:ilvl="1" w:tplc="CA802A58">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6333033"/>
    <w:multiLevelType w:val="hybridMultilevel"/>
    <w:tmpl w:val="B2D08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2494D"/>
    <w:multiLevelType w:val="hybridMultilevel"/>
    <w:tmpl w:val="9C5CEAF4"/>
    <w:lvl w:ilvl="0" w:tplc="CA802A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AA2B24"/>
    <w:multiLevelType w:val="hybridMultilevel"/>
    <w:tmpl w:val="EE46A4BE"/>
    <w:lvl w:ilvl="0" w:tplc="BF6E6344">
      <w:start w:val="1"/>
      <w:numFmt w:val="lowerLetter"/>
      <w:lvlText w:val="%1."/>
      <w:lvlJc w:val="left"/>
      <w:pPr>
        <w:tabs>
          <w:tab w:val="num" w:pos="720"/>
        </w:tabs>
        <w:ind w:left="720" w:hanging="360"/>
      </w:pPr>
      <w:rPr>
        <w:rFonts w:ascii="Arial" w:hAnsi="Arial" w:cs="Arial" w:hint="default"/>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3E52229"/>
    <w:multiLevelType w:val="hybridMultilevel"/>
    <w:tmpl w:val="1528052E"/>
    <w:lvl w:ilvl="0" w:tplc="04090019">
      <w:start w:val="1"/>
      <w:numFmt w:val="lowerLetter"/>
      <w:lvlText w:val="%1."/>
      <w:lvlJc w:val="left"/>
      <w:pPr>
        <w:tabs>
          <w:tab w:val="num" w:pos="576"/>
        </w:tabs>
        <w:ind w:left="576" w:hanging="216"/>
      </w:pPr>
      <w:rPr>
        <w:rFonts w:hint="default"/>
        <w:b w:val="0"/>
      </w:rPr>
    </w:lvl>
    <w:lvl w:ilvl="1" w:tplc="CA802A58">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655B2D3F"/>
    <w:multiLevelType w:val="hybridMultilevel"/>
    <w:tmpl w:val="FDA66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C182E"/>
    <w:multiLevelType w:val="hybridMultilevel"/>
    <w:tmpl w:val="B34E4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8581D"/>
    <w:multiLevelType w:val="hybridMultilevel"/>
    <w:tmpl w:val="11C40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614B14"/>
    <w:multiLevelType w:val="hybridMultilevel"/>
    <w:tmpl w:val="FAA2C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627507">
    <w:abstractNumId w:val="8"/>
  </w:num>
  <w:num w:numId="2" w16cid:durableId="686978351">
    <w:abstractNumId w:val="9"/>
  </w:num>
  <w:num w:numId="3" w16cid:durableId="719983471">
    <w:abstractNumId w:val="5"/>
  </w:num>
  <w:num w:numId="4" w16cid:durableId="11616628">
    <w:abstractNumId w:val="16"/>
  </w:num>
  <w:num w:numId="5" w16cid:durableId="48698624">
    <w:abstractNumId w:val="4"/>
  </w:num>
  <w:num w:numId="6" w16cid:durableId="1459951221">
    <w:abstractNumId w:val="12"/>
  </w:num>
  <w:num w:numId="7" w16cid:durableId="71450519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96605610">
    <w:abstractNumId w:val="2"/>
  </w:num>
  <w:num w:numId="9" w16cid:durableId="776100998">
    <w:abstractNumId w:val="22"/>
  </w:num>
  <w:num w:numId="10" w16cid:durableId="1197084110">
    <w:abstractNumId w:val="20"/>
  </w:num>
  <w:num w:numId="11" w16cid:durableId="846402395">
    <w:abstractNumId w:val="11"/>
  </w:num>
  <w:num w:numId="12" w16cid:durableId="1937515792">
    <w:abstractNumId w:val="14"/>
  </w:num>
  <w:num w:numId="13" w16cid:durableId="1237670817">
    <w:abstractNumId w:val="3"/>
  </w:num>
  <w:num w:numId="14" w16cid:durableId="154495263">
    <w:abstractNumId w:val="21"/>
  </w:num>
  <w:num w:numId="15" w16cid:durableId="1619339730">
    <w:abstractNumId w:val="7"/>
  </w:num>
  <w:num w:numId="16" w16cid:durableId="531305958">
    <w:abstractNumId w:val="15"/>
  </w:num>
  <w:num w:numId="17" w16cid:durableId="856235959">
    <w:abstractNumId w:val="10"/>
  </w:num>
  <w:num w:numId="18" w16cid:durableId="1871918071">
    <w:abstractNumId w:val="13"/>
  </w:num>
  <w:num w:numId="19" w16cid:durableId="523248241">
    <w:abstractNumId w:val="17"/>
  </w:num>
  <w:num w:numId="20" w16cid:durableId="907501287">
    <w:abstractNumId w:val="18"/>
  </w:num>
  <w:num w:numId="21" w16cid:durableId="129834125">
    <w:abstractNumId w:val="6"/>
  </w:num>
  <w:num w:numId="22" w16cid:durableId="6100934">
    <w:abstractNumId w:val="26"/>
  </w:num>
  <w:num w:numId="23" w16cid:durableId="320235705">
    <w:abstractNumId w:val="19"/>
  </w:num>
  <w:num w:numId="24" w16cid:durableId="1443648768">
    <w:abstractNumId w:val="23"/>
  </w:num>
  <w:num w:numId="25" w16cid:durableId="1994410128">
    <w:abstractNumId w:val="24"/>
  </w:num>
  <w:num w:numId="26" w16cid:durableId="122046250">
    <w:abstractNumId w:val="1"/>
  </w:num>
  <w:num w:numId="27" w16cid:durableId="15781323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44"/>
    <w:rsid w:val="0000352F"/>
    <w:rsid w:val="00011582"/>
    <w:rsid w:val="000124CC"/>
    <w:rsid w:val="000144FC"/>
    <w:rsid w:val="00015991"/>
    <w:rsid w:val="00016629"/>
    <w:rsid w:val="00017B50"/>
    <w:rsid w:val="000202C4"/>
    <w:rsid w:val="00021148"/>
    <w:rsid w:val="00024E4A"/>
    <w:rsid w:val="00031A59"/>
    <w:rsid w:val="00031CE5"/>
    <w:rsid w:val="00035E89"/>
    <w:rsid w:val="00037453"/>
    <w:rsid w:val="00040D25"/>
    <w:rsid w:val="00040D2C"/>
    <w:rsid w:val="00051689"/>
    <w:rsid w:val="00052ABC"/>
    <w:rsid w:val="00052AD9"/>
    <w:rsid w:val="00052DAD"/>
    <w:rsid w:val="00053106"/>
    <w:rsid w:val="00053642"/>
    <w:rsid w:val="00053A70"/>
    <w:rsid w:val="000615B4"/>
    <w:rsid w:val="00062C2D"/>
    <w:rsid w:val="00064F1E"/>
    <w:rsid w:val="00065706"/>
    <w:rsid w:val="00070A2A"/>
    <w:rsid w:val="000713E0"/>
    <w:rsid w:val="0008036E"/>
    <w:rsid w:val="00080BF1"/>
    <w:rsid w:val="00081360"/>
    <w:rsid w:val="00082A7F"/>
    <w:rsid w:val="00083F40"/>
    <w:rsid w:val="0008461C"/>
    <w:rsid w:val="000849F5"/>
    <w:rsid w:val="0008505E"/>
    <w:rsid w:val="00092CA3"/>
    <w:rsid w:val="000930B8"/>
    <w:rsid w:val="00093B8A"/>
    <w:rsid w:val="00094B74"/>
    <w:rsid w:val="000950EC"/>
    <w:rsid w:val="0009725B"/>
    <w:rsid w:val="000A0E94"/>
    <w:rsid w:val="000A1D4A"/>
    <w:rsid w:val="000A307E"/>
    <w:rsid w:val="000A5C7A"/>
    <w:rsid w:val="000A67D2"/>
    <w:rsid w:val="000B29DB"/>
    <w:rsid w:val="000B4496"/>
    <w:rsid w:val="000B5DED"/>
    <w:rsid w:val="000B614D"/>
    <w:rsid w:val="000B75FB"/>
    <w:rsid w:val="000C0499"/>
    <w:rsid w:val="000C1C2B"/>
    <w:rsid w:val="000C29D8"/>
    <w:rsid w:val="000C6235"/>
    <w:rsid w:val="000C7097"/>
    <w:rsid w:val="000D0B2F"/>
    <w:rsid w:val="000D2331"/>
    <w:rsid w:val="000D347C"/>
    <w:rsid w:val="000D41C1"/>
    <w:rsid w:val="000D5EE9"/>
    <w:rsid w:val="000E0ECD"/>
    <w:rsid w:val="000E28BE"/>
    <w:rsid w:val="000E3350"/>
    <w:rsid w:val="000E35DE"/>
    <w:rsid w:val="000E3888"/>
    <w:rsid w:val="000E4773"/>
    <w:rsid w:val="000F3F7E"/>
    <w:rsid w:val="000F62AC"/>
    <w:rsid w:val="00100EFE"/>
    <w:rsid w:val="001021C3"/>
    <w:rsid w:val="00106717"/>
    <w:rsid w:val="001107BE"/>
    <w:rsid w:val="00111281"/>
    <w:rsid w:val="0011170E"/>
    <w:rsid w:val="001118EB"/>
    <w:rsid w:val="00112854"/>
    <w:rsid w:val="001132CC"/>
    <w:rsid w:val="00113635"/>
    <w:rsid w:val="0011364B"/>
    <w:rsid w:val="001158DE"/>
    <w:rsid w:val="00122635"/>
    <w:rsid w:val="001227E3"/>
    <w:rsid w:val="001245D2"/>
    <w:rsid w:val="00126902"/>
    <w:rsid w:val="001315E8"/>
    <w:rsid w:val="00137140"/>
    <w:rsid w:val="001442FD"/>
    <w:rsid w:val="001457E2"/>
    <w:rsid w:val="001462A2"/>
    <w:rsid w:val="00152619"/>
    <w:rsid w:val="001545B4"/>
    <w:rsid w:val="001558F6"/>
    <w:rsid w:val="00155C1A"/>
    <w:rsid w:val="00156754"/>
    <w:rsid w:val="00160393"/>
    <w:rsid w:val="001618E3"/>
    <w:rsid w:val="00162A8A"/>
    <w:rsid w:val="00163EE6"/>
    <w:rsid w:val="001655E5"/>
    <w:rsid w:val="00166C3C"/>
    <w:rsid w:val="001702BB"/>
    <w:rsid w:val="00170E72"/>
    <w:rsid w:val="0017100D"/>
    <w:rsid w:val="00171BF2"/>
    <w:rsid w:val="0017499F"/>
    <w:rsid w:val="001749F9"/>
    <w:rsid w:val="00177BF2"/>
    <w:rsid w:val="00180052"/>
    <w:rsid w:val="001803F7"/>
    <w:rsid w:val="00184CA4"/>
    <w:rsid w:val="00185A42"/>
    <w:rsid w:val="001920D6"/>
    <w:rsid w:val="00193313"/>
    <w:rsid w:val="00194EF8"/>
    <w:rsid w:val="001A04C5"/>
    <w:rsid w:val="001A4940"/>
    <w:rsid w:val="001B043E"/>
    <w:rsid w:val="001B2103"/>
    <w:rsid w:val="001B3AD7"/>
    <w:rsid w:val="001B6D1B"/>
    <w:rsid w:val="001B7839"/>
    <w:rsid w:val="001C0F71"/>
    <w:rsid w:val="001C4384"/>
    <w:rsid w:val="001C4C0F"/>
    <w:rsid w:val="001C5731"/>
    <w:rsid w:val="001C5D3E"/>
    <w:rsid w:val="001C653F"/>
    <w:rsid w:val="001D15AC"/>
    <w:rsid w:val="001D18BA"/>
    <w:rsid w:val="001D26B6"/>
    <w:rsid w:val="001D4788"/>
    <w:rsid w:val="001E0936"/>
    <w:rsid w:val="001E4A5D"/>
    <w:rsid w:val="001E5CEB"/>
    <w:rsid w:val="001F0C35"/>
    <w:rsid w:val="001F0F69"/>
    <w:rsid w:val="001F294B"/>
    <w:rsid w:val="001F2EC8"/>
    <w:rsid w:val="001F3D3A"/>
    <w:rsid w:val="001F3E20"/>
    <w:rsid w:val="001F41F1"/>
    <w:rsid w:val="001F6616"/>
    <w:rsid w:val="00200F40"/>
    <w:rsid w:val="00202FC5"/>
    <w:rsid w:val="00207150"/>
    <w:rsid w:val="00207F4A"/>
    <w:rsid w:val="0021143A"/>
    <w:rsid w:val="00211754"/>
    <w:rsid w:val="00216793"/>
    <w:rsid w:val="002168C8"/>
    <w:rsid w:val="00217132"/>
    <w:rsid w:val="002171FE"/>
    <w:rsid w:val="00220D1E"/>
    <w:rsid w:val="0022264C"/>
    <w:rsid w:val="00222696"/>
    <w:rsid w:val="0022290E"/>
    <w:rsid w:val="002248E7"/>
    <w:rsid w:val="00227162"/>
    <w:rsid w:val="00230210"/>
    <w:rsid w:val="00230AC6"/>
    <w:rsid w:val="00231322"/>
    <w:rsid w:val="00231D18"/>
    <w:rsid w:val="00231DD6"/>
    <w:rsid w:val="00235879"/>
    <w:rsid w:val="00242A9C"/>
    <w:rsid w:val="0024306D"/>
    <w:rsid w:val="0024452F"/>
    <w:rsid w:val="00245E55"/>
    <w:rsid w:val="00246CFE"/>
    <w:rsid w:val="00246E02"/>
    <w:rsid w:val="0024731F"/>
    <w:rsid w:val="00247B66"/>
    <w:rsid w:val="00251B47"/>
    <w:rsid w:val="00252BC1"/>
    <w:rsid w:val="00253D3E"/>
    <w:rsid w:val="00256145"/>
    <w:rsid w:val="00260E19"/>
    <w:rsid w:val="00260F25"/>
    <w:rsid w:val="0026741C"/>
    <w:rsid w:val="00270B28"/>
    <w:rsid w:val="00271E81"/>
    <w:rsid w:val="00272A66"/>
    <w:rsid w:val="00273BB9"/>
    <w:rsid w:val="002805F9"/>
    <w:rsid w:val="002850C0"/>
    <w:rsid w:val="00285590"/>
    <w:rsid w:val="002868B6"/>
    <w:rsid w:val="00291103"/>
    <w:rsid w:val="0029162C"/>
    <w:rsid w:val="0029239B"/>
    <w:rsid w:val="00293F2C"/>
    <w:rsid w:val="002A2870"/>
    <w:rsid w:val="002A2907"/>
    <w:rsid w:val="002A39C5"/>
    <w:rsid w:val="002A7166"/>
    <w:rsid w:val="002A7A58"/>
    <w:rsid w:val="002B14A3"/>
    <w:rsid w:val="002B591C"/>
    <w:rsid w:val="002B69BB"/>
    <w:rsid w:val="002C1F24"/>
    <w:rsid w:val="002C2D94"/>
    <w:rsid w:val="002C3BD1"/>
    <w:rsid w:val="002C41E2"/>
    <w:rsid w:val="002C6C9C"/>
    <w:rsid w:val="002C72E8"/>
    <w:rsid w:val="002C789F"/>
    <w:rsid w:val="002C7C03"/>
    <w:rsid w:val="002D1255"/>
    <w:rsid w:val="002D52BC"/>
    <w:rsid w:val="002D6014"/>
    <w:rsid w:val="002D650D"/>
    <w:rsid w:val="002E421F"/>
    <w:rsid w:val="002E70C7"/>
    <w:rsid w:val="002F5676"/>
    <w:rsid w:val="002F57FF"/>
    <w:rsid w:val="002F5879"/>
    <w:rsid w:val="00302515"/>
    <w:rsid w:val="00303C75"/>
    <w:rsid w:val="00305590"/>
    <w:rsid w:val="0030793C"/>
    <w:rsid w:val="00310E21"/>
    <w:rsid w:val="00315C78"/>
    <w:rsid w:val="0031710A"/>
    <w:rsid w:val="003207E3"/>
    <w:rsid w:val="0032300D"/>
    <w:rsid w:val="00325796"/>
    <w:rsid w:val="00326844"/>
    <w:rsid w:val="00330C82"/>
    <w:rsid w:val="00333724"/>
    <w:rsid w:val="00336877"/>
    <w:rsid w:val="00340D38"/>
    <w:rsid w:val="003414DE"/>
    <w:rsid w:val="00342637"/>
    <w:rsid w:val="00343B30"/>
    <w:rsid w:val="0035237D"/>
    <w:rsid w:val="00352F95"/>
    <w:rsid w:val="00353A3A"/>
    <w:rsid w:val="0035760C"/>
    <w:rsid w:val="00360169"/>
    <w:rsid w:val="0036098D"/>
    <w:rsid w:val="00360D5E"/>
    <w:rsid w:val="00363AEF"/>
    <w:rsid w:val="00365177"/>
    <w:rsid w:val="00365D91"/>
    <w:rsid w:val="00374BA1"/>
    <w:rsid w:val="00375AD6"/>
    <w:rsid w:val="0038465E"/>
    <w:rsid w:val="00390565"/>
    <w:rsid w:val="003912D3"/>
    <w:rsid w:val="0039583B"/>
    <w:rsid w:val="00396C23"/>
    <w:rsid w:val="0039795D"/>
    <w:rsid w:val="003A301F"/>
    <w:rsid w:val="003A3B75"/>
    <w:rsid w:val="003A6089"/>
    <w:rsid w:val="003A7EC8"/>
    <w:rsid w:val="003B03F6"/>
    <w:rsid w:val="003B4F6D"/>
    <w:rsid w:val="003B5376"/>
    <w:rsid w:val="003B5A78"/>
    <w:rsid w:val="003C15C6"/>
    <w:rsid w:val="003C43D0"/>
    <w:rsid w:val="003C5885"/>
    <w:rsid w:val="003C6792"/>
    <w:rsid w:val="003D01E5"/>
    <w:rsid w:val="003D127A"/>
    <w:rsid w:val="003D2993"/>
    <w:rsid w:val="003E16D6"/>
    <w:rsid w:val="003E1917"/>
    <w:rsid w:val="003E1F33"/>
    <w:rsid w:val="003E2BA3"/>
    <w:rsid w:val="003E3A0F"/>
    <w:rsid w:val="003E3F74"/>
    <w:rsid w:val="003E4A8D"/>
    <w:rsid w:val="003F08B1"/>
    <w:rsid w:val="003F2A52"/>
    <w:rsid w:val="003F3484"/>
    <w:rsid w:val="003F7A89"/>
    <w:rsid w:val="00400D42"/>
    <w:rsid w:val="00402608"/>
    <w:rsid w:val="00404CF9"/>
    <w:rsid w:val="00406FA8"/>
    <w:rsid w:val="004074FC"/>
    <w:rsid w:val="00413524"/>
    <w:rsid w:val="004155EB"/>
    <w:rsid w:val="0042250D"/>
    <w:rsid w:val="00423531"/>
    <w:rsid w:val="00423777"/>
    <w:rsid w:val="00425697"/>
    <w:rsid w:val="004260E9"/>
    <w:rsid w:val="004313C1"/>
    <w:rsid w:val="00431AA2"/>
    <w:rsid w:val="004330A0"/>
    <w:rsid w:val="00433184"/>
    <w:rsid w:val="004333FF"/>
    <w:rsid w:val="00435BB1"/>
    <w:rsid w:val="00436F41"/>
    <w:rsid w:val="004400FE"/>
    <w:rsid w:val="00442E47"/>
    <w:rsid w:val="00443F80"/>
    <w:rsid w:val="004445DF"/>
    <w:rsid w:val="00444770"/>
    <w:rsid w:val="0044541C"/>
    <w:rsid w:val="00447D38"/>
    <w:rsid w:val="0045401E"/>
    <w:rsid w:val="00455603"/>
    <w:rsid w:val="004556A6"/>
    <w:rsid w:val="004575BA"/>
    <w:rsid w:val="00457B8E"/>
    <w:rsid w:val="004602A5"/>
    <w:rsid w:val="00461D06"/>
    <w:rsid w:val="00465CAA"/>
    <w:rsid w:val="00467E40"/>
    <w:rsid w:val="00473325"/>
    <w:rsid w:val="00477559"/>
    <w:rsid w:val="00481DBD"/>
    <w:rsid w:val="00481E5F"/>
    <w:rsid w:val="00483121"/>
    <w:rsid w:val="00485504"/>
    <w:rsid w:val="0048571A"/>
    <w:rsid w:val="00495FF5"/>
    <w:rsid w:val="00496416"/>
    <w:rsid w:val="004A19C0"/>
    <w:rsid w:val="004A3B3F"/>
    <w:rsid w:val="004A4A22"/>
    <w:rsid w:val="004A5C00"/>
    <w:rsid w:val="004B0235"/>
    <w:rsid w:val="004B109C"/>
    <w:rsid w:val="004B315F"/>
    <w:rsid w:val="004B3569"/>
    <w:rsid w:val="004B73B4"/>
    <w:rsid w:val="004C2436"/>
    <w:rsid w:val="004C5BE6"/>
    <w:rsid w:val="004C6C4D"/>
    <w:rsid w:val="004C6CF8"/>
    <w:rsid w:val="004D202A"/>
    <w:rsid w:val="004D3C85"/>
    <w:rsid w:val="004E0BCB"/>
    <w:rsid w:val="004E1D1A"/>
    <w:rsid w:val="004E2513"/>
    <w:rsid w:val="004E40FE"/>
    <w:rsid w:val="004E6058"/>
    <w:rsid w:val="004E6497"/>
    <w:rsid w:val="004E7139"/>
    <w:rsid w:val="004E77AD"/>
    <w:rsid w:val="004F06FD"/>
    <w:rsid w:val="004F2E53"/>
    <w:rsid w:val="004F7506"/>
    <w:rsid w:val="0050152E"/>
    <w:rsid w:val="005018D6"/>
    <w:rsid w:val="00501B94"/>
    <w:rsid w:val="00503AB7"/>
    <w:rsid w:val="00507977"/>
    <w:rsid w:val="00511D4C"/>
    <w:rsid w:val="00512433"/>
    <w:rsid w:val="005138AC"/>
    <w:rsid w:val="00516780"/>
    <w:rsid w:val="00526DFA"/>
    <w:rsid w:val="0052772D"/>
    <w:rsid w:val="00527CC4"/>
    <w:rsid w:val="005301D3"/>
    <w:rsid w:val="00530BBC"/>
    <w:rsid w:val="005310F1"/>
    <w:rsid w:val="005322FC"/>
    <w:rsid w:val="005324D3"/>
    <w:rsid w:val="005335ED"/>
    <w:rsid w:val="00533CED"/>
    <w:rsid w:val="00534E04"/>
    <w:rsid w:val="00537A02"/>
    <w:rsid w:val="0054216A"/>
    <w:rsid w:val="00542398"/>
    <w:rsid w:val="00546455"/>
    <w:rsid w:val="0055074B"/>
    <w:rsid w:val="00552759"/>
    <w:rsid w:val="0056152F"/>
    <w:rsid w:val="00563D77"/>
    <w:rsid w:val="005648B2"/>
    <w:rsid w:val="005658D3"/>
    <w:rsid w:val="005659D7"/>
    <w:rsid w:val="00566D52"/>
    <w:rsid w:val="0056716F"/>
    <w:rsid w:val="00572496"/>
    <w:rsid w:val="00572595"/>
    <w:rsid w:val="00576C71"/>
    <w:rsid w:val="0057708C"/>
    <w:rsid w:val="00577E84"/>
    <w:rsid w:val="00580AB7"/>
    <w:rsid w:val="00581A7A"/>
    <w:rsid w:val="00582581"/>
    <w:rsid w:val="005852F5"/>
    <w:rsid w:val="00586F77"/>
    <w:rsid w:val="00587B34"/>
    <w:rsid w:val="00591DA4"/>
    <w:rsid w:val="005921A1"/>
    <w:rsid w:val="005932B7"/>
    <w:rsid w:val="00594078"/>
    <w:rsid w:val="005963A0"/>
    <w:rsid w:val="00596C38"/>
    <w:rsid w:val="005A31C4"/>
    <w:rsid w:val="005A6705"/>
    <w:rsid w:val="005A6B96"/>
    <w:rsid w:val="005A6E35"/>
    <w:rsid w:val="005A7689"/>
    <w:rsid w:val="005B2996"/>
    <w:rsid w:val="005B417B"/>
    <w:rsid w:val="005B4198"/>
    <w:rsid w:val="005B5397"/>
    <w:rsid w:val="005C3110"/>
    <w:rsid w:val="005C3886"/>
    <w:rsid w:val="005C4306"/>
    <w:rsid w:val="005C4C36"/>
    <w:rsid w:val="005C51BF"/>
    <w:rsid w:val="005C6FCD"/>
    <w:rsid w:val="005D0CFB"/>
    <w:rsid w:val="005D0DFE"/>
    <w:rsid w:val="005D153B"/>
    <w:rsid w:val="005D3165"/>
    <w:rsid w:val="005D34F1"/>
    <w:rsid w:val="005D5852"/>
    <w:rsid w:val="005D59FA"/>
    <w:rsid w:val="005D5DC8"/>
    <w:rsid w:val="005D6ADB"/>
    <w:rsid w:val="005E0C05"/>
    <w:rsid w:val="005E33E8"/>
    <w:rsid w:val="005E348F"/>
    <w:rsid w:val="005E35F8"/>
    <w:rsid w:val="005E4B51"/>
    <w:rsid w:val="005E57CE"/>
    <w:rsid w:val="005F0F68"/>
    <w:rsid w:val="005F20D6"/>
    <w:rsid w:val="005F3C70"/>
    <w:rsid w:val="005F57F0"/>
    <w:rsid w:val="005F5D19"/>
    <w:rsid w:val="006019B7"/>
    <w:rsid w:val="00603385"/>
    <w:rsid w:val="00605180"/>
    <w:rsid w:val="006115A8"/>
    <w:rsid w:val="00612319"/>
    <w:rsid w:val="00613F5C"/>
    <w:rsid w:val="00615174"/>
    <w:rsid w:val="00615381"/>
    <w:rsid w:val="00621EEE"/>
    <w:rsid w:val="00626DCC"/>
    <w:rsid w:val="0062766D"/>
    <w:rsid w:val="00632905"/>
    <w:rsid w:val="00632997"/>
    <w:rsid w:val="00632AE4"/>
    <w:rsid w:val="00632BE5"/>
    <w:rsid w:val="00634F9B"/>
    <w:rsid w:val="00636766"/>
    <w:rsid w:val="00641A9F"/>
    <w:rsid w:val="006502B0"/>
    <w:rsid w:val="00651D62"/>
    <w:rsid w:val="00652CF4"/>
    <w:rsid w:val="00653C40"/>
    <w:rsid w:val="00654C73"/>
    <w:rsid w:val="00655718"/>
    <w:rsid w:val="00656B26"/>
    <w:rsid w:val="00660235"/>
    <w:rsid w:val="0066034B"/>
    <w:rsid w:val="0066197A"/>
    <w:rsid w:val="00662F1F"/>
    <w:rsid w:val="00666DA2"/>
    <w:rsid w:val="006779A6"/>
    <w:rsid w:val="00680991"/>
    <w:rsid w:val="00680E8E"/>
    <w:rsid w:val="0068101A"/>
    <w:rsid w:val="006836A7"/>
    <w:rsid w:val="00687CF9"/>
    <w:rsid w:val="00692975"/>
    <w:rsid w:val="0069509B"/>
    <w:rsid w:val="00696125"/>
    <w:rsid w:val="006A4238"/>
    <w:rsid w:val="006A4B5B"/>
    <w:rsid w:val="006A5667"/>
    <w:rsid w:val="006A5AD1"/>
    <w:rsid w:val="006B0116"/>
    <w:rsid w:val="006B0567"/>
    <w:rsid w:val="006B55AA"/>
    <w:rsid w:val="006B5F53"/>
    <w:rsid w:val="006B6965"/>
    <w:rsid w:val="006B73D7"/>
    <w:rsid w:val="006C21BE"/>
    <w:rsid w:val="006C7A1F"/>
    <w:rsid w:val="006C7AAE"/>
    <w:rsid w:val="006D17B0"/>
    <w:rsid w:val="006D2461"/>
    <w:rsid w:val="006D3896"/>
    <w:rsid w:val="006D42F1"/>
    <w:rsid w:val="006D4AD8"/>
    <w:rsid w:val="006D4E60"/>
    <w:rsid w:val="006E1110"/>
    <w:rsid w:val="006E1117"/>
    <w:rsid w:val="006E26E6"/>
    <w:rsid w:val="006E5777"/>
    <w:rsid w:val="006E6D25"/>
    <w:rsid w:val="006F11F9"/>
    <w:rsid w:val="006F35C0"/>
    <w:rsid w:val="006F5052"/>
    <w:rsid w:val="006F71A6"/>
    <w:rsid w:val="007011E6"/>
    <w:rsid w:val="0070253A"/>
    <w:rsid w:val="00707933"/>
    <w:rsid w:val="00707D0E"/>
    <w:rsid w:val="00716A4B"/>
    <w:rsid w:val="00716A5D"/>
    <w:rsid w:val="00723984"/>
    <w:rsid w:val="00726139"/>
    <w:rsid w:val="00731133"/>
    <w:rsid w:val="00731EBE"/>
    <w:rsid w:val="00740F15"/>
    <w:rsid w:val="00741B4A"/>
    <w:rsid w:val="00745DD3"/>
    <w:rsid w:val="00750380"/>
    <w:rsid w:val="00750968"/>
    <w:rsid w:val="0075302C"/>
    <w:rsid w:val="00753E77"/>
    <w:rsid w:val="00754AFF"/>
    <w:rsid w:val="00757A1F"/>
    <w:rsid w:val="007605EA"/>
    <w:rsid w:val="007638F4"/>
    <w:rsid w:val="00763DA4"/>
    <w:rsid w:val="007641BB"/>
    <w:rsid w:val="0076546C"/>
    <w:rsid w:val="007658B7"/>
    <w:rsid w:val="00765FCB"/>
    <w:rsid w:val="00766238"/>
    <w:rsid w:val="00766DD7"/>
    <w:rsid w:val="00767C4C"/>
    <w:rsid w:val="00772A95"/>
    <w:rsid w:val="00774B90"/>
    <w:rsid w:val="007803D7"/>
    <w:rsid w:val="007808B1"/>
    <w:rsid w:val="00781D2D"/>
    <w:rsid w:val="00782BCD"/>
    <w:rsid w:val="007841FE"/>
    <w:rsid w:val="007859B8"/>
    <w:rsid w:val="0078699D"/>
    <w:rsid w:val="00790B45"/>
    <w:rsid w:val="00791C59"/>
    <w:rsid w:val="00795471"/>
    <w:rsid w:val="007A04E4"/>
    <w:rsid w:val="007A0DA7"/>
    <w:rsid w:val="007A39D3"/>
    <w:rsid w:val="007B0FCD"/>
    <w:rsid w:val="007B4873"/>
    <w:rsid w:val="007B619E"/>
    <w:rsid w:val="007B79DA"/>
    <w:rsid w:val="007C0AAD"/>
    <w:rsid w:val="007C183E"/>
    <w:rsid w:val="007C51AD"/>
    <w:rsid w:val="007C5A3D"/>
    <w:rsid w:val="007C5CDA"/>
    <w:rsid w:val="007D2F37"/>
    <w:rsid w:val="007D4B03"/>
    <w:rsid w:val="007D5BA5"/>
    <w:rsid w:val="007D69FB"/>
    <w:rsid w:val="007D7094"/>
    <w:rsid w:val="007E1966"/>
    <w:rsid w:val="007E2164"/>
    <w:rsid w:val="007E22FF"/>
    <w:rsid w:val="007E474B"/>
    <w:rsid w:val="007E7231"/>
    <w:rsid w:val="007F08CD"/>
    <w:rsid w:val="007F133E"/>
    <w:rsid w:val="007F2077"/>
    <w:rsid w:val="007F5502"/>
    <w:rsid w:val="007F664F"/>
    <w:rsid w:val="007F67F8"/>
    <w:rsid w:val="007F7B90"/>
    <w:rsid w:val="007F7F24"/>
    <w:rsid w:val="008015A6"/>
    <w:rsid w:val="00810A07"/>
    <w:rsid w:val="00820587"/>
    <w:rsid w:val="0082195F"/>
    <w:rsid w:val="00821FE1"/>
    <w:rsid w:val="0082421D"/>
    <w:rsid w:val="00824352"/>
    <w:rsid w:val="00824DB9"/>
    <w:rsid w:val="00826ECF"/>
    <w:rsid w:val="0083019F"/>
    <w:rsid w:val="008308CF"/>
    <w:rsid w:val="008321C8"/>
    <w:rsid w:val="0083417F"/>
    <w:rsid w:val="0083755A"/>
    <w:rsid w:val="00840C41"/>
    <w:rsid w:val="00840DBC"/>
    <w:rsid w:val="00840E27"/>
    <w:rsid w:val="008412A8"/>
    <w:rsid w:val="00841C8B"/>
    <w:rsid w:val="008439FE"/>
    <w:rsid w:val="00843A74"/>
    <w:rsid w:val="008474D1"/>
    <w:rsid w:val="00850EDE"/>
    <w:rsid w:val="0085134B"/>
    <w:rsid w:val="00857656"/>
    <w:rsid w:val="008610FE"/>
    <w:rsid w:val="008612AC"/>
    <w:rsid w:val="008624D1"/>
    <w:rsid w:val="008626DA"/>
    <w:rsid w:val="00863F01"/>
    <w:rsid w:val="00866197"/>
    <w:rsid w:val="008679DE"/>
    <w:rsid w:val="00870C4C"/>
    <w:rsid w:val="00871D0C"/>
    <w:rsid w:val="00874B54"/>
    <w:rsid w:val="00874EE6"/>
    <w:rsid w:val="008849DE"/>
    <w:rsid w:val="00885F28"/>
    <w:rsid w:val="00886C49"/>
    <w:rsid w:val="00890680"/>
    <w:rsid w:val="0089146E"/>
    <w:rsid w:val="00891EF6"/>
    <w:rsid w:val="00893B2A"/>
    <w:rsid w:val="00894B18"/>
    <w:rsid w:val="00895113"/>
    <w:rsid w:val="008952D8"/>
    <w:rsid w:val="00896F25"/>
    <w:rsid w:val="008A1D17"/>
    <w:rsid w:val="008A4B0F"/>
    <w:rsid w:val="008A5062"/>
    <w:rsid w:val="008B31CA"/>
    <w:rsid w:val="008B32DD"/>
    <w:rsid w:val="008B5B9C"/>
    <w:rsid w:val="008C2290"/>
    <w:rsid w:val="008C444F"/>
    <w:rsid w:val="008D005A"/>
    <w:rsid w:val="008D379E"/>
    <w:rsid w:val="008D5325"/>
    <w:rsid w:val="008D7C15"/>
    <w:rsid w:val="008E0DB3"/>
    <w:rsid w:val="008E140F"/>
    <w:rsid w:val="008E1BCF"/>
    <w:rsid w:val="008E2366"/>
    <w:rsid w:val="008E4D2E"/>
    <w:rsid w:val="008E709B"/>
    <w:rsid w:val="008E7EC0"/>
    <w:rsid w:val="008F3A99"/>
    <w:rsid w:val="008F4040"/>
    <w:rsid w:val="00900ED1"/>
    <w:rsid w:val="009035C1"/>
    <w:rsid w:val="00903DCA"/>
    <w:rsid w:val="009052B4"/>
    <w:rsid w:val="009057AA"/>
    <w:rsid w:val="009105E9"/>
    <w:rsid w:val="00910CC0"/>
    <w:rsid w:val="009132F7"/>
    <w:rsid w:val="009141E2"/>
    <w:rsid w:val="009142CF"/>
    <w:rsid w:val="00914E67"/>
    <w:rsid w:val="00914E9A"/>
    <w:rsid w:val="00920F4B"/>
    <w:rsid w:val="0092177A"/>
    <w:rsid w:val="009246C5"/>
    <w:rsid w:val="00930E34"/>
    <w:rsid w:val="00930F41"/>
    <w:rsid w:val="00931C0E"/>
    <w:rsid w:val="00931FE9"/>
    <w:rsid w:val="00932100"/>
    <w:rsid w:val="00933299"/>
    <w:rsid w:val="00933D55"/>
    <w:rsid w:val="00935833"/>
    <w:rsid w:val="00937F3A"/>
    <w:rsid w:val="00940378"/>
    <w:rsid w:val="009405A7"/>
    <w:rsid w:val="009422C0"/>
    <w:rsid w:val="00946956"/>
    <w:rsid w:val="0095338B"/>
    <w:rsid w:val="00954A0C"/>
    <w:rsid w:val="009570B1"/>
    <w:rsid w:val="00961D0A"/>
    <w:rsid w:val="00962E28"/>
    <w:rsid w:val="009643D4"/>
    <w:rsid w:val="009655CF"/>
    <w:rsid w:val="00966978"/>
    <w:rsid w:val="00970374"/>
    <w:rsid w:val="009715AF"/>
    <w:rsid w:val="00975C37"/>
    <w:rsid w:val="009760FA"/>
    <w:rsid w:val="0099582B"/>
    <w:rsid w:val="009A19FA"/>
    <w:rsid w:val="009A5277"/>
    <w:rsid w:val="009A736B"/>
    <w:rsid w:val="009A7AAF"/>
    <w:rsid w:val="009A7B5D"/>
    <w:rsid w:val="009B0F0B"/>
    <w:rsid w:val="009B171C"/>
    <w:rsid w:val="009B2B29"/>
    <w:rsid w:val="009B435D"/>
    <w:rsid w:val="009B7D86"/>
    <w:rsid w:val="009C0BDE"/>
    <w:rsid w:val="009C1187"/>
    <w:rsid w:val="009C282D"/>
    <w:rsid w:val="009C414F"/>
    <w:rsid w:val="009C4548"/>
    <w:rsid w:val="009C4D0D"/>
    <w:rsid w:val="009C580D"/>
    <w:rsid w:val="009D276F"/>
    <w:rsid w:val="009D2A12"/>
    <w:rsid w:val="009D4F15"/>
    <w:rsid w:val="009E662C"/>
    <w:rsid w:val="009F0421"/>
    <w:rsid w:val="009F0B3C"/>
    <w:rsid w:val="009F2D4E"/>
    <w:rsid w:val="009F5484"/>
    <w:rsid w:val="009F54E9"/>
    <w:rsid w:val="009F5D0E"/>
    <w:rsid w:val="009F61F4"/>
    <w:rsid w:val="009F69AB"/>
    <w:rsid w:val="009F7463"/>
    <w:rsid w:val="00A012D3"/>
    <w:rsid w:val="00A01DF1"/>
    <w:rsid w:val="00A029C7"/>
    <w:rsid w:val="00A03990"/>
    <w:rsid w:val="00A06929"/>
    <w:rsid w:val="00A101AF"/>
    <w:rsid w:val="00A10E20"/>
    <w:rsid w:val="00A11816"/>
    <w:rsid w:val="00A121DB"/>
    <w:rsid w:val="00A125E5"/>
    <w:rsid w:val="00A14CA4"/>
    <w:rsid w:val="00A16D7E"/>
    <w:rsid w:val="00A24EB7"/>
    <w:rsid w:val="00A27F19"/>
    <w:rsid w:val="00A31287"/>
    <w:rsid w:val="00A3316B"/>
    <w:rsid w:val="00A337CC"/>
    <w:rsid w:val="00A3632B"/>
    <w:rsid w:val="00A367BF"/>
    <w:rsid w:val="00A43244"/>
    <w:rsid w:val="00A4354D"/>
    <w:rsid w:val="00A438EC"/>
    <w:rsid w:val="00A45B07"/>
    <w:rsid w:val="00A4703E"/>
    <w:rsid w:val="00A54DD4"/>
    <w:rsid w:val="00A567BB"/>
    <w:rsid w:val="00A64283"/>
    <w:rsid w:val="00A66295"/>
    <w:rsid w:val="00A66FB6"/>
    <w:rsid w:val="00A700C6"/>
    <w:rsid w:val="00A71D0F"/>
    <w:rsid w:val="00A740E0"/>
    <w:rsid w:val="00A75AFB"/>
    <w:rsid w:val="00A768CE"/>
    <w:rsid w:val="00A77995"/>
    <w:rsid w:val="00A82027"/>
    <w:rsid w:val="00A82B27"/>
    <w:rsid w:val="00A83636"/>
    <w:rsid w:val="00A837D3"/>
    <w:rsid w:val="00A846A3"/>
    <w:rsid w:val="00A867ED"/>
    <w:rsid w:val="00A90439"/>
    <w:rsid w:val="00A91A21"/>
    <w:rsid w:val="00A934E2"/>
    <w:rsid w:val="00A937B4"/>
    <w:rsid w:val="00A94F6A"/>
    <w:rsid w:val="00A95B6E"/>
    <w:rsid w:val="00A9659C"/>
    <w:rsid w:val="00A96BFB"/>
    <w:rsid w:val="00A97092"/>
    <w:rsid w:val="00A973A7"/>
    <w:rsid w:val="00AA47E4"/>
    <w:rsid w:val="00AA5A5B"/>
    <w:rsid w:val="00AA7A66"/>
    <w:rsid w:val="00AB1510"/>
    <w:rsid w:val="00AB2DE0"/>
    <w:rsid w:val="00AB32D3"/>
    <w:rsid w:val="00AB32E9"/>
    <w:rsid w:val="00AB4887"/>
    <w:rsid w:val="00AB61BD"/>
    <w:rsid w:val="00AB77B5"/>
    <w:rsid w:val="00AC01A6"/>
    <w:rsid w:val="00AC33F9"/>
    <w:rsid w:val="00AC56AB"/>
    <w:rsid w:val="00AD1398"/>
    <w:rsid w:val="00AD3A16"/>
    <w:rsid w:val="00AD3D06"/>
    <w:rsid w:val="00AD5D6E"/>
    <w:rsid w:val="00AD60F4"/>
    <w:rsid w:val="00AE03CA"/>
    <w:rsid w:val="00AE1A9F"/>
    <w:rsid w:val="00AE33B9"/>
    <w:rsid w:val="00AE4203"/>
    <w:rsid w:val="00AE6092"/>
    <w:rsid w:val="00AE6A94"/>
    <w:rsid w:val="00AF2BE9"/>
    <w:rsid w:val="00AF36DD"/>
    <w:rsid w:val="00AF4E9E"/>
    <w:rsid w:val="00AF5164"/>
    <w:rsid w:val="00B03343"/>
    <w:rsid w:val="00B04887"/>
    <w:rsid w:val="00B0495F"/>
    <w:rsid w:val="00B07D69"/>
    <w:rsid w:val="00B129BE"/>
    <w:rsid w:val="00B15954"/>
    <w:rsid w:val="00B1713C"/>
    <w:rsid w:val="00B178AA"/>
    <w:rsid w:val="00B2032B"/>
    <w:rsid w:val="00B242AC"/>
    <w:rsid w:val="00B24475"/>
    <w:rsid w:val="00B24BB8"/>
    <w:rsid w:val="00B24E2D"/>
    <w:rsid w:val="00B27E8C"/>
    <w:rsid w:val="00B33567"/>
    <w:rsid w:val="00B33A8F"/>
    <w:rsid w:val="00B33EBC"/>
    <w:rsid w:val="00B37154"/>
    <w:rsid w:val="00B41CA7"/>
    <w:rsid w:val="00B428ED"/>
    <w:rsid w:val="00B42B06"/>
    <w:rsid w:val="00B43ECC"/>
    <w:rsid w:val="00B44F82"/>
    <w:rsid w:val="00B45693"/>
    <w:rsid w:val="00B469EA"/>
    <w:rsid w:val="00B50535"/>
    <w:rsid w:val="00B51348"/>
    <w:rsid w:val="00B533CF"/>
    <w:rsid w:val="00B54B92"/>
    <w:rsid w:val="00B55C04"/>
    <w:rsid w:val="00B56413"/>
    <w:rsid w:val="00B602FA"/>
    <w:rsid w:val="00B61720"/>
    <w:rsid w:val="00B66EAC"/>
    <w:rsid w:val="00B67EE9"/>
    <w:rsid w:val="00B70AF9"/>
    <w:rsid w:val="00B710B4"/>
    <w:rsid w:val="00B71E47"/>
    <w:rsid w:val="00B72A06"/>
    <w:rsid w:val="00B75BFE"/>
    <w:rsid w:val="00B7656E"/>
    <w:rsid w:val="00B80C4C"/>
    <w:rsid w:val="00B84BA3"/>
    <w:rsid w:val="00B86CD7"/>
    <w:rsid w:val="00B92E5F"/>
    <w:rsid w:val="00B94740"/>
    <w:rsid w:val="00B94CC2"/>
    <w:rsid w:val="00B96A4C"/>
    <w:rsid w:val="00BA021F"/>
    <w:rsid w:val="00BA0F0E"/>
    <w:rsid w:val="00BA1D78"/>
    <w:rsid w:val="00BA415F"/>
    <w:rsid w:val="00BB0048"/>
    <w:rsid w:val="00BB156F"/>
    <w:rsid w:val="00BB2E55"/>
    <w:rsid w:val="00BB3835"/>
    <w:rsid w:val="00BB3ABF"/>
    <w:rsid w:val="00BB6E70"/>
    <w:rsid w:val="00BC161B"/>
    <w:rsid w:val="00BC25EE"/>
    <w:rsid w:val="00BC3AC4"/>
    <w:rsid w:val="00BC6944"/>
    <w:rsid w:val="00BD09DC"/>
    <w:rsid w:val="00BD0CE1"/>
    <w:rsid w:val="00BD189E"/>
    <w:rsid w:val="00BD65EF"/>
    <w:rsid w:val="00BD691B"/>
    <w:rsid w:val="00BE23DF"/>
    <w:rsid w:val="00BF1423"/>
    <w:rsid w:val="00BF28B2"/>
    <w:rsid w:val="00BF34DB"/>
    <w:rsid w:val="00C0272D"/>
    <w:rsid w:val="00C05367"/>
    <w:rsid w:val="00C05A45"/>
    <w:rsid w:val="00C074BD"/>
    <w:rsid w:val="00C1218E"/>
    <w:rsid w:val="00C12FC8"/>
    <w:rsid w:val="00C16CBA"/>
    <w:rsid w:val="00C173A7"/>
    <w:rsid w:val="00C1794B"/>
    <w:rsid w:val="00C20999"/>
    <w:rsid w:val="00C25AA7"/>
    <w:rsid w:val="00C26F2C"/>
    <w:rsid w:val="00C27352"/>
    <w:rsid w:val="00C3166D"/>
    <w:rsid w:val="00C34EE8"/>
    <w:rsid w:val="00C36707"/>
    <w:rsid w:val="00C4059E"/>
    <w:rsid w:val="00C438F2"/>
    <w:rsid w:val="00C460AE"/>
    <w:rsid w:val="00C46A2E"/>
    <w:rsid w:val="00C479BD"/>
    <w:rsid w:val="00C50D87"/>
    <w:rsid w:val="00C51863"/>
    <w:rsid w:val="00C557D8"/>
    <w:rsid w:val="00C5768F"/>
    <w:rsid w:val="00C57DE2"/>
    <w:rsid w:val="00C634F0"/>
    <w:rsid w:val="00C6600F"/>
    <w:rsid w:val="00C6622E"/>
    <w:rsid w:val="00C6783F"/>
    <w:rsid w:val="00C67C07"/>
    <w:rsid w:val="00C7010A"/>
    <w:rsid w:val="00C74B8E"/>
    <w:rsid w:val="00C75086"/>
    <w:rsid w:val="00C76C79"/>
    <w:rsid w:val="00C8087E"/>
    <w:rsid w:val="00C80F51"/>
    <w:rsid w:val="00C8358C"/>
    <w:rsid w:val="00C84538"/>
    <w:rsid w:val="00C84879"/>
    <w:rsid w:val="00C86DBB"/>
    <w:rsid w:val="00C86E91"/>
    <w:rsid w:val="00C871B0"/>
    <w:rsid w:val="00C87DAC"/>
    <w:rsid w:val="00C91228"/>
    <w:rsid w:val="00C92A4D"/>
    <w:rsid w:val="00C94D44"/>
    <w:rsid w:val="00C96448"/>
    <w:rsid w:val="00C96E1D"/>
    <w:rsid w:val="00C97C1A"/>
    <w:rsid w:val="00C97CB4"/>
    <w:rsid w:val="00CA06E0"/>
    <w:rsid w:val="00CA0CDE"/>
    <w:rsid w:val="00CA0E35"/>
    <w:rsid w:val="00CA1D7A"/>
    <w:rsid w:val="00CA2398"/>
    <w:rsid w:val="00CA36BC"/>
    <w:rsid w:val="00CA586D"/>
    <w:rsid w:val="00CA58BD"/>
    <w:rsid w:val="00CA684A"/>
    <w:rsid w:val="00CA75AF"/>
    <w:rsid w:val="00CB2038"/>
    <w:rsid w:val="00CB207D"/>
    <w:rsid w:val="00CB2C4D"/>
    <w:rsid w:val="00CB4C97"/>
    <w:rsid w:val="00CB55FA"/>
    <w:rsid w:val="00CC0FEB"/>
    <w:rsid w:val="00CC1D75"/>
    <w:rsid w:val="00CC239A"/>
    <w:rsid w:val="00CC24CE"/>
    <w:rsid w:val="00CC4FF5"/>
    <w:rsid w:val="00CC6B70"/>
    <w:rsid w:val="00CD057D"/>
    <w:rsid w:val="00CD51F9"/>
    <w:rsid w:val="00CD5261"/>
    <w:rsid w:val="00CD5CFB"/>
    <w:rsid w:val="00CE3AD1"/>
    <w:rsid w:val="00CE7113"/>
    <w:rsid w:val="00CE7B63"/>
    <w:rsid w:val="00CF065E"/>
    <w:rsid w:val="00CF105E"/>
    <w:rsid w:val="00CF14C1"/>
    <w:rsid w:val="00CF1F50"/>
    <w:rsid w:val="00CF24B3"/>
    <w:rsid w:val="00CF28E2"/>
    <w:rsid w:val="00CF292F"/>
    <w:rsid w:val="00CF3408"/>
    <w:rsid w:val="00CF7A19"/>
    <w:rsid w:val="00D00C2E"/>
    <w:rsid w:val="00D013A1"/>
    <w:rsid w:val="00D04B81"/>
    <w:rsid w:val="00D0665D"/>
    <w:rsid w:val="00D10D7C"/>
    <w:rsid w:val="00D12D77"/>
    <w:rsid w:val="00D13932"/>
    <w:rsid w:val="00D1634F"/>
    <w:rsid w:val="00D22D65"/>
    <w:rsid w:val="00D22D87"/>
    <w:rsid w:val="00D234C3"/>
    <w:rsid w:val="00D24336"/>
    <w:rsid w:val="00D2543A"/>
    <w:rsid w:val="00D270F3"/>
    <w:rsid w:val="00D27EAB"/>
    <w:rsid w:val="00D35DE4"/>
    <w:rsid w:val="00D35ED1"/>
    <w:rsid w:val="00D372AE"/>
    <w:rsid w:val="00D424C6"/>
    <w:rsid w:val="00D44F9A"/>
    <w:rsid w:val="00D47978"/>
    <w:rsid w:val="00D5096A"/>
    <w:rsid w:val="00D51807"/>
    <w:rsid w:val="00D564BE"/>
    <w:rsid w:val="00D56C74"/>
    <w:rsid w:val="00D57702"/>
    <w:rsid w:val="00D610F4"/>
    <w:rsid w:val="00D64CB2"/>
    <w:rsid w:val="00D6627B"/>
    <w:rsid w:val="00D66407"/>
    <w:rsid w:val="00D66AC9"/>
    <w:rsid w:val="00D717C9"/>
    <w:rsid w:val="00D7787F"/>
    <w:rsid w:val="00D802AE"/>
    <w:rsid w:val="00D83991"/>
    <w:rsid w:val="00D90012"/>
    <w:rsid w:val="00D93210"/>
    <w:rsid w:val="00D9355F"/>
    <w:rsid w:val="00D9460C"/>
    <w:rsid w:val="00DA1145"/>
    <w:rsid w:val="00DA1C49"/>
    <w:rsid w:val="00DA41A0"/>
    <w:rsid w:val="00DA5DD8"/>
    <w:rsid w:val="00DA6C79"/>
    <w:rsid w:val="00DA737D"/>
    <w:rsid w:val="00DB4E05"/>
    <w:rsid w:val="00DB7049"/>
    <w:rsid w:val="00DC41C7"/>
    <w:rsid w:val="00DD017C"/>
    <w:rsid w:val="00DD1A6F"/>
    <w:rsid w:val="00DD2926"/>
    <w:rsid w:val="00DD5664"/>
    <w:rsid w:val="00DD5935"/>
    <w:rsid w:val="00DD7C79"/>
    <w:rsid w:val="00DD7E10"/>
    <w:rsid w:val="00DE069E"/>
    <w:rsid w:val="00DE3534"/>
    <w:rsid w:val="00DE579C"/>
    <w:rsid w:val="00DE5AE2"/>
    <w:rsid w:val="00DF157E"/>
    <w:rsid w:val="00DF2AD4"/>
    <w:rsid w:val="00DF2E55"/>
    <w:rsid w:val="00DF55CA"/>
    <w:rsid w:val="00E00BE5"/>
    <w:rsid w:val="00E04925"/>
    <w:rsid w:val="00E0690E"/>
    <w:rsid w:val="00E06B15"/>
    <w:rsid w:val="00E1671E"/>
    <w:rsid w:val="00E16782"/>
    <w:rsid w:val="00E17D38"/>
    <w:rsid w:val="00E17FDA"/>
    <w:rsid w:val="00E208A9"/>
    <w:rsid w:val="00E21134"/>
    <w:rsid w:val="00E214A9"/>
    <w:rsid w:val="00E23FAE"/>
    <w:rsid w:val="00E242C3"/>
    <w:rsid w:val="00E244B7"/>
    <w:rsid w:val="00E25EE5"/>
    <w:rsid w:val="00E26FBD"/>
    <w:rsid w:val="00E32C08"/>
    <w:rsid w:val="00E35F9D"/>
    <w:rsid w:val="00E36318"/>
    <w:rsid w:val="00E36407"/>
    <w:rsid w:val="00E37614"/>
    <w:rsid w:val="00E4231F"/>
    <w:rsid w:val="00E450B7"/>
    <w:rsid w:val="00E45573"/>
    <w:rsid w:val="00E45829"/>
    <w:rsid w:val="00E53479"/>
    <w:rsid w:val="00E53CF5"/>
    <w:rsid w:val="00E54055"/>
    <w:rsid w:val="00E54B49"/>
    <w:rsid w:val="00E54B70"/>
    <w:rsid w:val="00E5519D"/>
    <w:rsid w:val="00E6282F"/>
    <w:rsid w:val="00E6652A"/>
    <w:rsid w:val="00E677E1"/>
    <w:rsid w:val="00E71E03"/>
    <w:rsid w:val="00E76B5D"/>
    <w:rsid w:val="00E80D43"/>
    <w:rsid w:val="00E84CBA"/>
    <w:rsid w:val="00E85861"/>
    <w:rsid w:val="00E874F0"/>
    <w:rsid w:val="00E9038A"/>
    <w:rsid w:val="00E906DA"/>
    <w:rsid w:val="00E908E4"/>
    <w:rsid w:val="00EA3881"/>
    <w:rsid w:val="00EA4F73"/>
    <w:rsid w:val="00EA5EB8"/>
    <w:rsid w:val="00EA6D46"/>
    <w:rsid w:val="00EB0387"/>
    <w:rsid w:val="00EB115C"/>
    <w:rsid w:val="00EB20F0"/>
    <w:rsid w:val="00EB2CBC"/>
    <w:rsid w:val="00EB37E5"/>
    <w:rsid w:val="00EC4348"/>
    <w:rsid w:val="00EC59B4"/>
    <w:rsid w:val="00EC6400"/>
    <w:rsid w:val="00ED03AE"/>
    <w:rsid w:val="00ED1309"/>
    <w:rsid w:val="00ED3301"/>
    <w:rsid w:val="00EE0111"/>
    <w:rsid w:val="00EE450A"/>
    <w:rsid w:val="00EE4E2E"/>
    <w:rsid w:val="00EE619C"/>
    <w:rsid w:val="00EF091D"/>
    <w:rsid w:val="00EF1944"/>
    <w:rsid w:val="00EF4CC7"/>
    <w:rsid w:val="00EF5871"/>
    <w:rsid w:val="00F0350C"/>
    <w:rsid w:val="00F06B4B"/>
    <w:rsid w:val="00F10F14"/>
    <w:rsid w:val="00F21A26"/>
    <w:rsid w:val="00F25020"/>
    <w:rsid w:val="00F25D96"/>
    <w:rsid w:val="00F2727E"/>
    <w:rsid w:val="00F339F7"/>
    <w:rsid w:val="00F3413E"/>
    <w:rsid w:val="00F4222D"/>
    <w:rsid w:val="00F43415"/>
    <w:rsid w:val="00F441EA"/>
    <w:rsid w:val="00F44704"/>
    <w:rsid w:val="00F50C64"/>
    <w:rsid w:val="00F515FC"/>
    <w:rsid w:val="00F54BA7"/>
    <w:rsid w:val="00F5786B"/>
    <w:rsid w:val="00F61DC6"/>
    <w:rsid w:val="00F64B37"/>
    <w:rsid w:val="00F662D2"/>
    <w:rsid w:val="00F71820"/>
    <w:rsid w:val="00F764EA"/>
    <w:rsid w:val="00F8040D"/>
    <w:rsid w:val="00F82B34"/>
    <w:rsid w:val="00F87A20"/>
    <w:rsid w:val="00F87CA5"/>
    <w:rsid w:val="00F9041D"/>
    <w:rsid w:val="00F91007"/>
    <w:rsid w:val="00F91D74"/>
    <w:rsid w:val="00F92653"/>
    <w:rsid w:val="00F9280B"/>
    <w:rsid w:val="00F93ABE"/>
    <w:rsid w:val="00F962CD"/>
    <w:rsid w:val="00F964F0"/>
    <w:rsid w:val="00F96F2C"/>
    <w:rsid w:val="00F9733E"/>
    <w:rsid w:val="00F97C4D"/>
    <w:rsid w:val="00FA3B8C"/>
    <w:rsid w:val="00FA3D84"/>
    <w:rsid w:val="00FA602B"/>
    <w:rsid w:val="00FA6216"/>
    <w:rsid w:val="00FA6DF6"/>
    <w:rsid w:val="00FA72CE"/>
    <w:rsid w:val="00FB0F4F"/>
    <w:rsid w:val="00FB2053"/>
    <w:rsid w:val="00FB69B9"/>
    <w:rsid w:val="00FC179D"/>
    <w:rsid w:val="00FC1D5E"/>
    <w:rsid w:val="00FC2DE9"/>
    <w:rsid w:val="00FC3AB5"/>
    <w:rsid w:val="00FC6A4E"/>
    <w:rsid w:val="00FC7997"/>
    <w:rsid w:val="00FD3C29"/>
    <w:rsid w:val="00FD3D51"/>
    <w:rsid w:val="00FD5214"/>
    <w:rsid w:val="00FD6E8C"/>
    <w:rsid w:val="00FD775A"/>
    <w:rsid w:val="00FE136C"/>
    <w:rsid w:val="00FE5AB6"/>
    <w:rsid w:val="00FE7D0C"/>
    <w:rsid w:val="00FF08A4"/>
    <w:rsid w:val="00FF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140C"/>
  <w15:docId w15:val="{2C4612CB-D5F8-428A-801F-742B888D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link w:val="HeaderChar"/>
    <w:pPr>
      <w:tabs>
        <w:tab w:val="center" w:pos="4320"/>
        <w:tab w:val="right" w:pos="8640"/>
      </w:tabs>
    </w:pPr>
  </w:style>
  <w:style w:type="paragraph" w:styleId="BlockText">
    <w:name w:val="Block Text"/>
    <w:basedOn w:val="Normal"/>
    <w:pPr>
      <w:ind w:left="720" w:right="4320"/>
    </w:pPr>
    <w:rPr>
      <w:rFonts w:ascii="Arial" w:hAnsi="Arial" w:cs="Arial"/>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900"/>
    </w:pPr>
  </w:style>
  <w:style w:type="paragraph" w:styleId="BodyTextIndent3">
    <w:name w:val="Body Text Indent 3"/>
    <w:basedOn w:val="Normal"/>
    <w:pPr>
      <w:ind w:left="-900"/>
    </w:pPr>
    <w:rPr>
      <w:rFonts w:ascii="Arial" w:hAnsi="Arial" w:cs="Arial"/>
      <w:sz w:val="22"/>
    </w:rPr>
  </w:style>
  <w:style w:type="paragraph" w:styleId="BodyText3">
    <w:name w:val="Body Text 3"/>
    <w:basedOn w:val="Normal"/>
    <w:link w:val="BodyText3Char"/>
    <w:rPr>
      <w:rFonts w:ascii="Arial" w:hAnsi="Arial" w:cs="Arial"/>
      <w:sz w:val="22"/>
    </w:rPr>
  </w:style>
  <w:style w:type="paragraph" w:styleId="BalloonText">
    <w:name w:val="Balloon Text"/>
    <w:basedOn w:val="Normal"/>
    <w:semiHidden/>
    <w:rsid w:val="00C94D44"/>
    <w:rPr>
      <w:rFonts w:ascii="Tahoma" w:hAnsi="Tahoma" w:cs="Tahoma"/>
      <w:sz w:val="16"/>
      <w:szCs w:val="16"/>
    </w:rPr>
  </w:style>
  <w:style w:type="paragraph" w:styleId="BodyText">
    <w:name w:val="Body Text"/>
    <w:basedOn w:val="Normal"/>
    <w:rsid w:val="005310F1"/>
    <w:pPr>
      <w:spacing w:after="120"/>
    </w:pPr>
  </w:style>
  <w:style w:type="character" w:styleId="Hyperlink">
    <w:name w:val="Hyperlink"/>
    <w:rsid w:val="00D424C6"/>
    <w:rPr>
      <w:color w:val="0000FF"/>
      <w:u w:val="single"/>
    </w:rPr>
  </w:style>
  <w:style w:type="paragraph" w:customStyle="1" w:styleId="NormalArial">
    <w:name w:val="Normal + Arial"/>
    <w:aliases w:val="11 pt,Bold"/>
    <w:basedOn w:val="Header"/>
    <w:rsid w:val="00A43244"/>
    <w:pPr>
      <w:tabs>
        <w:tab w:val="clear" w:pos="4320"/>
        <w:tab w:val="clear" w:pos="8640"/>
      </w:tabs>
    </w:pPr>
    <w:rPr>
      <w:rFonts w:ascii="Arial" w:hAnsi="Arial" w:cs="Arial"/>
      <w:b/>
      <w:bCs/>
      <w:sz w:val="22"/>
      <w:szCs w:val="22"/>
    </w:rPr>
  </w:style>
  <w:style w:type="paragraph" w:customStyle="1" w:styleId="NormalAriel11pt">
    <w:name w:val="Normal + Ariel + 11 pt"/>
    <w:basedOn w:val="Heading1"/>
    <w:rsid w:val="00A43244"/>
    <w:rPr>
      <w:sz w:val="22"/>
      <w:szCs w:val="22"/>
    </w:rPr>
  </w:style>
  <w:style w:type="paragraph" w:styleId="ListParagraph">
    <w:name w:val="List Paragraph"/>
    <w:basedOn w:val="Normal"/>
    <w:uiPriority w:val="34"/>
    <w:qFormat/>
    <w:rsid w:val="000D5EE9"/>
    <w:pPr>
      <w:ind w:left="720"/>
      <w:contextualSpacing/>
    </w:pPr>
  </w:style>
  <w:style w:type="paragraph" w:customStyle="1" w:styleId="Level1">
    <w:name w:val="Level 1"/>
    <w:basedOn w:val="Normal"/>
    <w:rsid w:val="00230210"/>
    <w:pPr>
      <w:widowControl w:val="0"/>
      <w:numPr>
        <w:numId w:val="7"/>
      </w:numPr>
      <w:ind w:left="720" w:hanging="720"/>
      <w:outlineLvl w:val="0"/>
    </w:pPr>
    <w:rPr>
      <w:snapToGrid w:val="0"/>
      <w:szCs w:val="20"/>
    </w:rPr>
  </w:style>
  <w:style w:type="paragraph" w:customStyle="1" w:styleId="Level2">
    <w:name w:val="Level 2"/>
    <w:basedOn w:val="Normal"/>
    <w:rsid w:val="00230210"/>
    <w:pPr>
      <w:widowControl w:val="0"/>
      <w:numPr>
        <w:ilvl w:val="1"/>
        <w:numId w:val="7"/>
      </w:numPr>
      <w:ind w:left="1440" w:hanging="720"/>
      <w:outlineLvl w:val="1"/>
    </w:pPr>
    <w:rPr>
      <w:snapToGrid w:val="0"/>
      <w:szCs w:val="20"/>
    </w:rPr>
  </w:style>
  <w:style w:type="paragraph" w:customStyle="1" w:styleId="Level3">
    <w:name w:val="Level 3"/>
    <w:basedOn w:val="Normal"/>
    <w:rsid w:val="00230210"/>
    <w:pPr>
      <w:widowControl w:val="0"/>
      <w:numPr>
        <w:ilvl w:val="2"/>
        <w:numId w:val="7"/>
      </w:numPr>
      <w:ind w:left="2160" w:hanging="720"/>
      <w:outlineLvl w:val="2"/>
    </w:pPr>
    <w:rPr>
      <w:snapToGrid w:val="0"/>
      <w:szCs w:val="20"/>
    </w:rPr>
  </w:style>
  <w:style w:type="character" w:customStyle="1" w:styleId="BodyText3Char">
    <w:name w:val="Body Text 3 Char"/>
    <w:basedOn w:val="DefaultParagraphFont"/>
    <w:link w:val="BodyText3"/>
    <w:rsid w:val="0035237D"/>
    <w:rPr>
      <w:rFonts w:ascii="Arial" w:hAnsi="Arial" w:cs="Arial"/>
      <w:sz w:val="22"/>
      <w:szCs w:val="24"/>
    </w:rPr>
  </w:style>
  <w:style w:type="character" w:styleId="CommentReference">
    <w:name w:val="annotation reference"/>
    <w:basedOn w:val="DefaultParagraphFont"/>
    <w:semiHidden/>
    <w:unhideWhenUsed/>
    <w:rsid w:val="004B315F"/>
    <w:rPr>
      <w:sz w:val="16"/>
      <w:szCs w:val="16"/>
    </w:rPr>
  </w:style>
  <w:style w:type="paragraph" w:styleId="CommentText">
    <w:name w:val="annotation text"/>
    <w:basedOn w:val="Normal"/>
    <w:link w:val="CommentTextChar"/>
    <w:semiHidden/>
    <w:unhideWhenUsed/>
    <w:rsid w:val="004B315F"/>
    <w:rPr>
      <w:sz w:val="20"/>
      <w:szCs w:val="20"/>
    </w:rPr>
  </w:style>
  <w:style w:type="character" w:customStyle="1" w:styleId="CommentTextChar">
    <w:name w:val="Comment Text Char"/>
    <w:basedOn w:val="DefaultParagraphFont"/>
    <w:link w:val="CommentText"/>
    <w:semiHidden/>
    <w:rsid w:val="004B315F"/>
  </w:style>
  <w:style w:type="paragraph" w:styleId="CommentSubject">
    <w:name w:val="annotation subject"/>
    <w:basedOn w:val="CommentText"/>
    <w:next w:val="CommentText"/>
    <w:link w:val="CommentSubjectChar"/>
    <w:semiHidden/>
    <w:unhideWhenUsed/>
    <w:rsid w:val="004B315F"/>
    <w:rPr>
      <w:b/>
      <w:bCs/>
    </w:rPr>
  </w:style>
  <w:style w:type="character" w:customStyle="1" w:styleId="CommentSubjectChar">
    <w:name w:val="Comment Subject Char"/>
    <w:basedOn w:val="CommentTextChar"/>
    <w:link w:val="CommentSubject"/>
    <w:semiHidden/>
    <w:rsid w:val="004B315F"/>
    <w:rPr>
      <w:b/>
      <w:bCs/>
    </w:rPr>
  </w:style>
  <w:style w:type="paragraph" w:styleId="Revision">
    <w:name w:val="Revision"/>
    <w:hidden/>
    <w:uiPriority w:val="99"/>
    <w:semiHidden/>
    <w:rsid w:val="00BA415F"/>
    <w:rPr>
      <w:sz w:val="24"/>
      <w:szCs w:val="24"/>
    </w:rPr>
  </w:style>
  <w:style w:type="character" w:customStyle="1" w:styleId="HeaderChar">
    <w:name w:val="Header Char"/>
    <w:link w:val="Header"/>
    <w:rsid w:val="00840DBC"/>
    <w:rPr>
      <w:sz w:val="24"/>
      <w:szCs w:val="24"/>
    </w:rPr>
  </w:style>
  <w:style w:type="character" w:customStyle="1" w:styleId="FooterChar">
    <w:name w:val="Footer Char"/>
    <w:basedOn w:val="DefaultParagraphFont"/>
    <w:link w:val="Footer"/>
    <w:rsid w:val="00910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709">
      <w:bodyDiv w:val="1"/>
      <w:marLeft w:val="0"/>
      <w:marRight w:val="0"/>
      <w:marTop w:val="0"/>
      <w:marBottom w:val="0"/>
      <w:divBdr>
        <w:top w:val="none" w:sz="0" w:space="0" w:color="auto"/>
        <w:left w:val="none" w:sz="0" w:space="0" w:color="auto"/>
        <w:bottom w:val="none" w:sz="0" w:space="0" w:color="auto"/>
        <w:right w:val="none" w:sz="0" w:space="0" w:color="auto"/>
      </w:divBdr>
    </w:div>
    <w:div w:id="287708328">
      <w:bodyDiv w:val="1"/>
      <w:marLeft w:val="0"/>
      <w:marRight w:val="0"/>
      <w:marTop w:val="0"/>
      <w:marBottom w:val="0"/>
      <w:divBdr>
        <w:top w:val="none" w:sz="0" w:space="0" w:color="auto"/>
        <w:left w:val="none" w:sz="0" w:space="0" w:color="auto"/>
        <w:bottom w:val="none" w:sz="0" w:space="0" w:color="auto"/>
        <w:right w:val="none" w:sz="0" w:space="0" w:color="auto"/>
      </w:divBdr>
    </w:div>
    <w:div w:id="341705982">
      <w:bodyDiv w:val="1"/>
      <w:marLeft w:val="0"/>
      <w:marRight w:val="0"/>
      <w:marTop w:val="0"/>
      <w:marBottom w:val="0"/>
      <w:divBdr>
        <w:top w:val="none" w:sz="0" w:space="0" w:color="auto"/>
        <w:left w:val="none" w:sz="0" w:space="0" w:color="auto"/>
        <w:bottom w:val="none" w:sz="0" w:space="0" w:color="auto"/>
        <w:right w:val="none" w:sz="0" w:space="0" w:color="auto"/>
      </w:divBdr>
    </w:div>
    <w:div w:id="1388799395">
      <w:bodyDiv w:val="1"/>
      <w:marLeft w:val="0"/>
      <w:marRight w:val="0"/>
      <w:marTop w:val="0"/>
      <w:marBottom w:val="0"/>
      <w:divBdr>
        <w:top w:val="none" w:sz="0" w:space="0" w:color="auto"/>
        <w:left w:val="none" w:sz="0" w:space="0" w:color="auto"/>
        <w:bottom w:val="none" w:sz="0" w:space="0" w:color="auto"/>
        <w:right w:val="none" w:sz="0" w:space="0" w:color="auto"/>
      </w:divBdr>
    </w:div>
    <w:div w:id="1410080584">
      <w:bodyDiv w:val="1"/>
      <w:marLeft w:val="0"/>
      <w:marRight w:val="0"/>
      <w:marTop w:val="0"/>
      <w:marBottom w:val="0"/>
      <w:divBdr>
        <w:top w:val="none" w:sz="0" w:space="0" w:color="auto"/>
        <w:left w:val="none" w:sz="0" w:space="0" w:color="auto"/>
        <w:bottom w:val="none" w:sz="0" w:space="0" w:color="auto"/>
        <w:right w:val="none" w:sz="0" w:space="0" w:color="auto"/>
      </w:divBdr>
    </w:div>
    <w:div w:id="1494833283">
      <w:bodyDiv w:val="1"/>
      <w:marLeft w:val="0"/>
      <w:marRight w:val="0"/>
      <w:marTop w:val="0"/>
      <w:marBottom w:val="0"/>
      <w:divBdr>
        <w:top w:val="none" w:sz="0" w:space="0" w:color="auto"/>
        <w:left w:val="none" w:sz="0" w:space="0" w:color="auto"/>
        <w:bottom w:val="none" w:sz="0" w:space="0" w:color="auto"/>
        <w:right w:val="none" w:sz="0" w:space="0" w:color="auto"/>
      </w:divBdr>
    </w:div>
    <w:div w:id="20148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4CF4-A6C9-48C8-ACF5-78214B41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Question</vt:lpstr>
    </vt:vector>
  </TitlesOfParts>
  <Company>Internal Audits</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creator>Paula Ward</dc:creator>
  <cp:lastModifiedBy>Craig Stevenson</cp:lastModifiedBy>
  <cp:revision>18</cp:revision>
  <cp:lastPrinted>2009-04-06T22:28:00Z</cp:lastPrinted>
  <dcterms:created xsi:type="dcterms:W3CDTF">2019-10-07T22:34:00Z</dcterms:created>
  <dcterms:modified xsi:type="dcterms:W3CDTF">2026-02-27T20:25:00Z</dcterms:modified>
</cp:coreProperties>
</file>